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2C" w:rsidRDefault="00C85F2C" w:rsidP="00C85F2C">
      <w:pPr>
        <w:pStyle w:val="1"/>
      </w:pPr>
      <w:r>
        <w:fldChar w:fldCharType="begin"/>
      </w:r>
      <w:r>
        <w:instrText>HYPERLINK "garantF1://34640025.0"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Иркутской области от 9 июля 2012 г. N 382-ПП</w:t>
      </w:r>
      <w:r>
        <w:rPr>
          <w:rStyle w:val="a4"/>
          <w:b w:val="0"/>
          <w:bCs w:val="0"/>
        </w:rPr>
        <w:br/>
        <w:t>"Об утверждении Положения об обеспечении бесплатным проездом детей-сирот</w:t>
      </w:r>
      <w:r>
        <w:rPr>
          <w:rStyle w:val="a4"/>
          <w:b w:val="0"/>
          <w:bCs w:val="0"/>
        </w:rPr>
        <w:br/>
        <w:t>и детей, оставшихся без попечения родителей, лиц из числа детей-сирот и детей,</w:t>
      </w:r>
      <w:r>
        <w:rPr>
          <w:rStyle w:val="a4"/>
          <w:b w:val="0"/>
          <w:bCs w:val="0"/>
        </w:rPr>
        <w:br/>
        <w:t>оставшихся без попечения родителей, а также о размере и порядке</w:t>
      </w:r>
      <w:r>
        <w:rPr>
          <w:rStyle w:val="a4"/>
          <w:b w:val="0"/>
          <w:bCs w:val="0"/>
        </w:rPr>
        <w:br/>
        <w:t>предоставления денежной компенсации стоимости проезда"</w:t>
      </w:r>
      <w:r>
        <w:fldChar w:fldCharType="end"/>
      </w:r>
    </w:p>
    <w:p w:rsidR="00C85F2C" w:rsidRDefault="00C85F2C" w:rsidP="00C85F2C"/>
    <w:p w:rsidR="00C85F2C" w:rsidRDefault="00C85F2C" w:rsidP="00C85F2C">
      <w:proofErr w:type="gramStart"/>
      <w:r>
        <w:t xml:space="preserve">В соответствии с </w:t>
      </w:r>
      <w:hyperlink r:id="rId5" w:history="1">
        <w:r>
          <w:rPr>
            <w:rStyle w:val="a4"/>
          </w:rPr>
          <w:t>частью 3 статьи 12</w:t>
        </w:r>
      </w:hyperlink>
      <w:r>
        <w:t xml:space="preserve"> Закона Иркутской области от 17 декабря 2008 года N 107-оз "Об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области", руководствуясь </w:t>
      </w:r>
      <w:hyperlink r:id="rId6" w:history="1">
        <w:r>
          <w:rPr>
            <w:rStyle w:val="a4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  <w:proofErr w:type="gramEnd"/>
    </w:p>
    <w:p w:rsidR="00C85F2C" w:rsidRDefault="00C85F2C" w:rsidP="00C85F2C">
      <w:bookmarkStart w:id="0" w:name="sub_1"/>
      <w:r>
        <w:t xml:space="preserve">1. Утвердить </w:t>
      </w:r>
      <w:hyperlink w:anchor="sub_9991" w:history="1">
        <w:r>
          <w:rPr>
            <w:rStyle w:val="a4"/>
          </w:rPr>
          <w:t>Положение</w:t>
        </w:r>
      </w:hyperlink>
      <w:r>
        <w:t xml:space="preserve"> об обеспечении бесплатным проездом детей-сирот и детей, оставшихся без попечения родителей, лиц из числа детей-сирот и детей, оставшихся без попечения родителей, а также о размере и порядке предоставления денежной компенсации стоимости проезда (прилагается).</w:t>
      </w:r>
    </w:p>
    <w:p w:rsidR="00C85F2C" w:rsidRDefault="00C85F2C" w:rsidP="00C85F2C">
      <w:bookmarkStart w:id="1" w:name="sub_2"/>
      <w:bookmarkEnd w:id="0"/>
      <w:r>
        <w:t>2. Признать утратившими силу:</w:t>
      </w:r>
    </w:p>
    <w:p w:rsidR="00C85F2C" w:rsidRDefault="00C85F2C" w:rsidP="00C85F2C">
      <w:bookmarkStart w:id="2" w:name="sub_21"/>
      <w:bookmarkEnd w:id="1"/>
      <w:r>
        <w:t xml:space="preserve">1)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Иркутской области от 25 декабря 2009 года N 370/149-пп "Об утверждении Положения о порядке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родителей";</w:t>
      </w:r>
    </w:p>
    <w:p w:rsidR="00C85F2C" w:rsidRDefault="00C85F2C" w:rsidP="00C85F2C">
      <w:bookmarkStart w:id="3" w:name="sub_22"/>
      <w:bookmarkEnd w:id="2"/>
      <w:r>
        <w:t xml:space="preserve">2)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Иркутской области от 19 ноября 2010 года N 299-пп "О внесении изменений в постановление Правительства Иркутской области от 25 декабря 2009 года N 370/149-пп";</w:t>
      </w:r>
    </w:p>
    <w:p w:rsidR="00C85F2C" w:rsidRDefault="00C85F2C" w:rsidP="00C85F2C">
      <w:bookmarkStart w:id="4" w:name="sub_23"/>
      <w:bookmarkEnd w:id="3"/>
      <w:r>
        <w:t xml:space="preserve">3)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Иркутской области от 12 декабря 2011 года N 396-пп "О внесении изменений в постановление Правительства Иркутской области от 25 декабря 2009 года N 370/149-пп".</w:t>
      </w:r>
    </w:p>
    <w:p w:rsidR="00C85F2C" w:rsidRDefault="00C85F2C" w:rsidP="00C85F2C">
      <w:bookmarkStart w:id="5" w:name="sub_3"/>
      <w:bookmarkEnd w:id="4"/>
      <w:r>
        <w:t xml:space="preserve">3. Настоящее постановление вступает в силу через десять календарных дней после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C85F2C" w:rsidRDefault="00C85F2C" w:rsidP="00C85F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85F2C" w:rsidTr="003067F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5F2C" w:rsidRDefault="00C85F2C" w:rsidP="003067F6">
            <w:pPr>
              <w:pStyle w:val="a9"/>
            </w:pPr>
            <w:r>
              <w:t>Губернатор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5F2C" w:rsidRDefault="00C85F2C" w:rsidP="003067F6">
            <w:pPr>
              <w:pStyle w:val="a7"/>
              <w:jc w:val="right"/>
            </w:pPr>
            <w:proofErr w:type="spellStart"/>
            <w:r>
              <w:t>С.В.Ерощенко</w:t>
            </w:r>
            <w:proofErr w:type="spellEnd"/>
          </w:p>
        </w:tc>
      </w:tr>
    </w:tbl>
    <w:p w:rsidR="00C85F2C" w:rsidRDefault="00C85F2C" w:rsidP="00C85F2C"/>
    <w:p w:rsidR="00C85F2C" w:rsidRDefault="00C85F2C" w:rsidP="00C85F2C">
      <w:pPr>
        <w:pStyle w:val="1"/>
      </w:pPr>
      <w:bookmarkStart w:id="6" w:name="sub_9991"/>
      <w:r>
        <w:t>Положение</w:t>
      </w:r>
      <w:r>
        <w:br/>
        <w:t>об обеспечении бесплатным проездом детей-сирот и детей,</w:t>
      </w:r>
      <w:r>
        <w:br/>
        <w:t>оставшихся без попечения родителей, лиц из числа детей-сирот и детей,</w:t>
      </w:r>
      <w:r>
        <w:br/>
        <w:t>оставшихся без попечения родителей, а также о размере и порядке</w:t>
      </w:r>
      <w:r>
        <w:br/>
        <w:t>предоставления денежной компенсации стоимости проезда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Иркутской области</w:t>
      </w:r>
      <w:r>
        <w:br/>
        <w:t>от 9 июля 2012 г. N 382-ПП)</w:t>
      </w:r>
    </w:p>
    <w:bookmarkEnd w:id="6"/>
    <w:p w:rsidR="00C85F2C" w:rsidRDefault="00C85F2C" w:rsidP="00C85F2C"/>
    <w:p w:rsidR="00C85F2C" w:rsidRDefault="00C85F2C" w:rsidP="00C85F2C">
      <w:pPr>
        <w:pStyle w:val="1"/>
      </w:pPr>
      <w:bookmarkStart w:id="7" w:name="sub_100"/>
      <w:r>
        <w:t xml:space="preserve">Глава 1. </w:t>
      </w:r>
      <w:r>
        <w:br/>
        <w:t>Общие положения</w:t>
      </w:r>
    </w:p>
    <w:bookmarkEnd w:id="7"/>
    <w:p w:rsidR="00C85F2C" w:rsidRDefault="00C85F2C" w:rsidP="00C85F2C"/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8" w:name="sub_91"/>
      <w:r>
        <w:rPr>
          <w:color w:val="000000"/>
          <w:sz w:val="16"/>
          <w:szCs w:val="16"/>
        </w:rPr>
        <w:t>Информация об изменениях:</w:t>
      </w:r>
    </w:p>
    <w:bookmarkStart w:id="9" w:name="sub_492223468"/>
    <w:bookmarkEnd w:id="8"/>
    <w:p w:rsidR="00C85F2C" w:rsidRDefault="00C85F2C" w:rsidP="00C85F2C">
      <w:pPr>
        <w:pStyle w:val="a6"/>
      </w:pPr>
      <w:r>
        <w:fldChar w:fldCharType="begin"/>
      </w:r>
      <w:r>
        <w:instrText>HYPERLINK "garantF1://34665730.11"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10 апреля 2015 г. N 133-ПП в пункт 1 настоящего Положения внесены изменения</w:t>
      </w:r>
    </w:p>
    <w:bookmarkEnd w:id="9"/>
    <w:p w:rsidR="00C85F2C" w:rsidRDefault="00C85F2C" w:rsidP="00C85F2C">
      <w:pPr>
        <w:pStyle w:val="a6"/>
      </w:pPr>
      <w:r>
        <w:fldChar w:fldCharType="begin"/>
      </w:r>
      <w:r>
        <w:instrText>HYPERLINK "garantF1://34795507.91"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C85F2C" w:rsidRDefault="00C85F2C" w:rsidP="00C85F2C">
      <w:r>
        <w:t xml:space="preserve">1. </w:t>
      </w:r>
      <w:proofErr w:type="gramStart"/>
      <w:r>
        <w:t xml:space="preserve">Настоящее Положение устанавливает порядок обеспечения бесплатным </w:t>
      </w:r>
      <w:r>
        <w:lastRenderedPageBreak/>
        <w:t>проездом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областного бюджета или местных бюджетов по основным образовательным программам (далее - получатели дополнительных гарантий), а также размер и порядок предоставления денежной компенсации стоимости проезда.</w:t>
      </w:r>
      <w:proofErr w:type="gramEnd"/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10" w:name="sub_92"/>
      <w:r>
        <w:rPr>
          <w:color w:val="000000"/>
          <w:sz w:val="16"/>
          <w:szCs w:val="16"/>
        </w:rPr>
        <w:t>Информация об изменениях:</w:t>
      </w:r>
    </w:p>
    <w:bookmarkStart w:id="11" w:name="sub_492223400"/>
    <w:bookmarkEnd w:id="10"/>
    <w:p w:rsidR="00C85F2C" w:rsidRDefault="00C85F2C" w:rsidP="00C85F2C">
      <w:pPr>
        <w:pStyle w:val="a6"/>
      </w:pPr>
      <w:r>
        <w:fldChar w:fldCharType="begin"/>
      </w:r>
      <w:r>
        <w:instrText>HYPERLINK "garantF1://34651612.11"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16 декабря 2013 г. N 582-ПП в пункт 2 настоящего Положения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через 10 дней после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постановления, но не ранее 1 января 2014 г.</w:t>
      </w:r>
    </w:p>
    <w:bookmarkEnd w:id="11"/>
    <w:p w:rsidR="00C85F2C" w:rsidRDefault="00C85F2C" w:rsidP="00C85F2C">
      <w:pPr>
        <w:pStyle w:val="a6"/>
      </w:pPr>
      <w:r>
        <w:fldChar w:fldCharType="begin"/>
      </w:r>
      <w:r>
        <w:instrText>HYPERLINK "garantF1://34690452.92"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C85F2C" w:rsidRDefault="00C85F2C" w:rsidP="00C85F2C">
      <w:r>
        <w:t xml:space="preserve">2. </w:t>
      </w:r>
      <w:proofErr w:type="gramStart"/>
      <w:r>
        <w:t>Право на обеспечение бесплатным проездом имеют получатели дополнительных гарантий, находящиеся на полном государственном обеспечении в соответствующей организации (далее соответственно - соответствующая организация, получатели дополнительных гарантий, находящиеся в соответствующей организации), а также получатели дополнительных гарантий, находившиеся под попечительством, обучающиеся в муниципальных общеобразовательных организациях после достижения восемнадцатилетнего возраста (далее - получатели дополнительных гарантий, находившиеся под попечительством).</w:t>
      </w:r>
      <w:proofErr w:type="gramEnd"/>
    </w:p>
    <w:p w:rsidR="00C85F2C" w:rsidRDefault="00C85F2C" w:rsidP="00C85F2C">
      <w:r>
        <w:t xml:space="preserve">По желанию и на основании заявления получателя дополнительных гарантий, находившегося под попечительством, предоставляется денежная компенсация стоимости проезда (далее - денежная компенсация) в размере и порядке, установленных </w:t>
      </w:r>
      <w:hyperlink w:anchor="sub_400" w:history="1">
        <w:r>
          <w:rPr>
            <w:rStyle w:val="a4"/>
          </w:rPr>
          <w:t>главой 4</w:t>
        </w:r>
      </w:hyperlink>
      <w:r>
        <w:t xml:space="preserve"> настоящего Положения.</w:t>
      </w:r>
    </w:p>
    <w:p w:rsidR="00C85F2C" w:rsidRDefault="00C85F2C" w:rsidP="00C85F2C">
      <w:bookmarkStart w:id="12" w:name="sub_93"/>
      <w:r>
        <w:t>3. Финансовое обеспечение бесплатного проезда осуществляется в пределах бюджетных ассигнований на указанные цели, предусмотренных законом об областном бюджете на соответствующий финансовый год.</w:t>
      </w:r>
    </w:p>
    <w:bookmarkEnd w:id="12"/>
    <w:p w:rsidR="00C85F2C" w:rsidRDefault="00C85F2C" w:rsidP="00C85F2C"/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13" w:name="sub_200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C85F2C" w:rsidRDefault="00C85F2C" w:rsidP="00C85F2C">
      <w:pPr>
        <w:pStyle w:val="a6"/>
      </w:pPr>
      <w:r>
        <w:fldChar w:fldCharType="begin"/>
      </w:r>
      <w:r>
        <w:instrText>HYPERLINK "garantF1://34651612.12"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16 декабря 2013 г. N 582-ПП в главу 2 настоящего Положения внесены изменения, </w:t>
      </w:r>
      <w:hyperlink r:id="rId13" w:history="1">
        <w:r>
          <w:rPr>
            <w:rStyle w:val="a4"/>
          </w:rPr>
          <w:t>вступающие в силу</w:t>
        </w:r>
      </w:hyperlink>
      <w:r>
        <w:t xml:space="preserve"> через 10 дней после </w:t>
      </w:r>
      <w:hyperlink r:id="rId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постановления, но не ранее 1 января 2014 г.</w:t>
      </w:r>
    </w:p>
    <w:p w:rsidR="00C85F2C" w:rsidRDefault="00C85F2C" w:rsidP="00C85F2C">
      <w:pPr>
        <w:pStyle w:val="a6"/>
      </w:pPr>
      <w:hyperlink r:id="rId15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гл</w:t>
        </w:r>
        <w:proofErr w:type="gramEnd"/>
        <w:r>
          <w:rPr>
            <w:rStyle w:val="a4"/>
          </w:rPr>
          <w:t>авы в предыдущей редакции</w:t>
        </w:r>
      </w:hyperlink>
    </w:p>
    <w:p w:rsidR="00C85F2C" w:rsidRDefault="00C85F2C" w:rsidP="00C85F2C">
      <w:pPr>
        <w:pStyle w:val="1"/>
      </w:pPr>
      <w:r>
        <w:t xml:space="preserve">Глава 2. </w:t>
      </w:r>
      <w:r>
        <w:br/>
        <w:t>Порядок обеспечения бесплатным проездом</w:t>
      </w:r>
      <w:r>
        <w:br/>
        <w:t>получателей дополнительных гарантий,</w:t>
      </w:r>
      <w:r>
        <w:br/>
        <w:t>находящихся в соответствующей организации</w:t>
      </w:r>
    </w:p>
    <w:p w:rsidR="00C85F2C" w:rsidRDefault="00C85F2C" w:rsidP="00C85F2C"/>
    <w:p w:rsidR="00C85F2C" w:rsidRDefault="00C85F2C" w:rsidP="00C85F2C">
      <w:bookmarkStart w:id="14" w:name="sub_94"/>
      <w:r>
        <w:t xml:space="preserve">4. </w:t>
      </w:r>
      <w:proofErr w:type="gramStart"/>
      <w:r>
        <w:t>Получатели дополнительных гарантий, находящиеся в соответствующей организации, обеспечиваются бесплатным проездом на городском, пригородном, в сельской местности - на внутрирайонном транспорте (кроме такси), а также бесплатным проездом один раз в год к месту жительства и обратно, к месту учебы (далее - соответственно ежедневный проезд, проезд к месту жительства и обратно, к месту учебы).</w:t>
      </w:r>
      <w:proofErr w:type="gramEnd"/>
    </w:p>
    <w:p w:rsidR="00C85F2C" w:rsidRDefault="00C85F2C" w:rsidP="00C85F2C">
      <w:bookmarkStart w:id="15" w:name="sub_95"/>
      <w:bookmarkEnd w:id="14"/>
      <w:r>
        <w:t>5. Обеспечение предоставления ежедневного проезда получателей дополнительных гарантий, находящихся в соответствующей организации, осуществляется соответствующей организацией на основании решения руководителя соответствующей организации.</w:t>
      </w:r>
    </w:p>
    <w:p w:rsidR="00C85F2C" w:rsidRDefault="00C85F2C" w:rsidP="00C85F2C">
      <w:bookmarkStart w:id="16" w:name="sub_96"/>
      <w:bookmarkEnd w:id="15"/>
      <w:r>
        <w:lastRenderedPageBreak/>
        <w:t xml:space="preserve">6. </w:t>
      </w:r>
      <w:proofErr w:type="gramStart"/>
      <w:r>
        <w:t xml:space="preserve">Ежедневный проезд получателей дополнительных гарантий, находящихся в соответствующей организации, осуществляется в сопровождении работников соответствующих организаций (далее - сопровождающие лица), за исключением случаев проезда в сопровождении родственников и (или) граждан, в семьи которых временно переданы получатели дополнительных гарантий, находящиеся в соответствующей организации в соответствии с законодательством, а также случая, предусмотренного </w:t>
      </w:r>
      <w:hyperlink w:anchor="sub_97" w:history="1">
        <w:r>
          <w:rPr>
            <w:rStyle w:val="a4"/>
          </w:rPr>
          <w:t>пунктом 7</w:t>
        </w:r>
      </w:hyperlink>
      <w:r>
        <w:t xml:space="preserve"> настоящего Положения.</w:t>
      </w:r>
      <w:proofErr w:type="gramEnd"/>
    </w:p>
    <w:bookmarkEnd w:id="16"/>
    <w:p w:rsidR="00C85F2C" w:rsidRDefault="00C85F2C" w:rsidP="00C85F2C">
      <w:r>
        <w:t>Количество сопровождающих лиц определяется соответствующей организацией.</w:t>
      </w:r>
    </w:p>
    <w:p w:rsidR="00C85F2C" w:rsidRDefault="00C85F2C" w:rsidP="00C85F2C">
      <w:bookmarkStart w:id="17" w:name="sub_97"/>
      <w:r>
        <w:t>7. Ежедневный проезд получателей дополнительных гарантий, находящихся в соответствующей организации, осуществляется ими самостоятельно при достижении 18-летнего возраста.</w:t>
      </w:r>
    </w:p>
    <w:p w:rsidR="00C85F2C" w:rsidRDefault="00C85F2C" w:rsidP="00C85F2C">
      <w:bookmarkStart w:id="18" w:name="sub_98"/>
      <w:bookmarkEnd w:id="17"/>
      <w:r>
        <w:t>8. Исходя из численности получателей дополнительных гарантий, находящихся в соответствующей организации, пользующихся ежедневным проездом, соответствующей организацией приобретаются проездные документы на соответствующие виды транспорта (далее - проездные документы).</w:t>
      </w:r>
    </w:p>
    <w:p w:rsidR="00C85F2C" w:rsidRDefault="00C85F2C" w:rsidP="00C85F2C">
      <w:bookmarkStart w:id="19" w:name="sub_99"/>
      <w:bookmarkEnd w:id="18"/>
      <w:r>
        <w:t>9. Проездные документы выдаются:</w:t>
      </w:r>
    </w:p>
    <w:p w:rsidR="00C85F2C" w:rsidRDefault="00C85F2C" w:rsidP="00C85F2C">
      <w:bookmarkStart w:id="20" w:name="sub_991"/>
      <w:bookmarkEnd w:id="19"/>
      <w:r>
        <w:t>1) сопровождающему лицу с учетом количества сопровождаемых получателей дополнительных гарантий, находящихся в соответствующей организации, и маршрута следования;</w:t>
      </w:r>
    </w:p>
    <w:p w:rsidR="00C85F2C" w:rsidRDefault="00C85F2C" w:rsidP="00C85F2C">
      <w:bookmarkStart w:id="21" w:name="sub_992"/>
      <w:bookmarkEnd w:id="20"/>
      <w:r>
        <w:t>2) получателю дополнительных гарантий, находящемуся в соответствующей организации, достигшему 18-летнего возраста, с учетом маршрута следования.</w:t>
      </w:r>
    </w:p>
    <w:p w:rsidR="00C85F2C" w:rsidRDefault="00C85F2C" w:rsidP="00C85F2C">
      <w:bookmarkStart w:id="22" w:name="sub_910"/>
      <w:bookmarkEnd w:id="21"/>
      <w:r>
        <w:t>10. В случае отсутствия на соответствующий вид транспорта проездных документов, а также при недостаточном их количестве сопровождающему лицу или получателю дополнительных гарантий, находящемуся в соответствующей организации, достигшему 18-летнего возраста, выдаются денежные средства. В таком случае сопровождающее лицо или получатель дополнительных гарантий, находящийся в соответствующей организации, достигший 18-летнего возраста, самостоятельно приобретает проездные документы на соответствующие виды транспорта с учетом маршрута следования.</w:t>
      </w:r>
    </w:p>
    <w:p w:rsidR="00C85F2C" w:rsidRDefault="00C85F2C" w:rsidP="00C85F2C">
      <w:bookmarkStart w:id="23" w:name="sub_911"/>
      <w:bookmarkEnd w:id="22"/>
      <w:r>
        <w:t>11. При выдаче проездных документов и (или) денежных средств обеспечивается возможность проезда сопровождающих лиц за счет средств соответствующей организации.</w:t>
      </w:r>
    </w:p>
    <w:p w:rsidR="00C85F2C" w:rsidRDefault="00C85F2C" w:rsidP="00C85F2C">
      <w:bookmarkStart w:id="24" w:name="sub_912"/>
      <w:bookmarkEnd w:id="23"/>
      <w:r>
        <w:t>12. По окончании ежедневной поездки в течение 3 рабочих дней сопровождающее лицо или получатель дополнительных гарантий, находящийся в соответствующей организации, достигший 18-летнего возраста, сдает проездные документы в соответствующую организацию. В случае, когда сопровождающему лицу или получателю дополнительных гарантий, находящемуся в соответствующей организации, достигшему 18-летнего возраста, были выданы денежные средства, отчет об их использовании сдается в бухгалтерию соответствующей организации с приложением документов, подтверждающих произведенные расходы в течение 3 рабочих дней по окончании ежедневной поездки.</w:t>
      </w:r>
    </w:p>
    <w:p w:rsidR="00C85F2C" w:rsidRDefault="00C85F2C" w:rsidP="00C85F2C">
      <w:bookmarkStart w:id="25" w:name="sub_913"/>
      <w:bookmarkEnd w:id="24"/>
      <w:r>
        <w:t>13. Проезд получателей дополнительных гарантий, находящихся в соответствующей организации, к месту жительства и обратно, к месту учебы, обеспечивается следующими видами транспорта:</w:t>
      </w:r>
    </w:p>
    <w:p w:rsidR="00C85F2C" w:rsidRDefault="00C85F2C" w:rsidP="00C85F2C">
      <w:bookmarkStart w:id="26" w:name="sub_9131"/>
      <w:bookmarkEnd w:id="25"/>
      <w:r>
        <w:t>1) автомобильным транспортом общего пользования (за исключением такси);</w:t>
      </w:r>
    </w:p>
    <w:p w:rsidR="00C85F2C" w:rsidRDefault="00C85F2C" w:rsidP="00C85F2C">
      <w:bookmarkStart w:id="27" w:name="sub_9132"/>
      <w:bookmarkEnd w:id="26"/>
      <w:r>
        <w:t>2) железнодорожным транспортом (за исключением спальных вагонов и вагонов повышенной комфортности);</w:t>
      </w:r>
    </w:p>
    <w:p w:rsidR="00C85F2C" w:rsidRDefault="00C85F2C" w:rsidP="00C85F2C">
      <w:bookmarkStart w:id="28" w:name="sub_9133"/>
      <w:bookmarkEnd w:id="27"/>
      <w:r>
        <w:t>3) водным транспортом (на местах III категории);</w:t>
      </w:r>
    </w:p>
    <w:p w:rsidR="00C85F2C" w:rsidRDefault="00C85F2C" w:rsidP="00C85F2C">
      <w:bookmarkStart w:id="29" w:name="sub_9134"/>
      <w:bookmarkEnd w:id="28"/>
      <w:r>
        <w:t xml:space="preserve">4) воздушным транспортом (экономический класс) при отсутствии железнодорожного сообщения, либо при меньшей стоимости авиаперелета по </w:t>
      </w:r>
      <w:r>
        <w:lastRenderedPageBreak/>
        <w:t xml:space="preserve">сравнению со стоимостью проезда железнодорожным транспортом на условиях, установленных </w:t>
      </w:r>
      <w:hyperlink w:anchor="sub_9132" w:history="1">
        <w:r>
          <w:rPr>
            <w:rStyle w:val="a4"/>
          </w:rPr>
          <w:t>подпунктом 2</w:t>
        </w:r>
      </w:hyperlink>
      <w:r>
        <w:t xml:space="preserve"> настоящего пункта, либо если расстояние проезда в один конец пути, согласно указателям железнодорожных пассажирских сообщений, составляет 2500 километров и более.</w:t>
      </w:r>
    </w:p>
    <w:p w:rsidR="00C85F2C" w:rsidRDefault="00C85F2C" w:rsidP="00C85F2C">
      <w:bookmarkStart w:id="30" w:name="sub_914"/>
      <w:bookmarkEnd w:id="29"/>
      <w:r>
        <w:t xml:space="preserve">14. </w:t>
      </w:r>
      <w:proofErr w:type="gramStart"/>
      <w:r>
        <w:t>Обеспечение предоставления получателю дополнительных гарантий, находящемуся в соответствующей организации, проезда к месту жительства и обратно, к месту учебы, осуществляется соответствующей организацией на основании решения руководителя соответствующей организации, которое принимается при наличии соответствующего заявления граждан, изъявивших желание принять у себя получателя дополнительных гарантий, находящегося в соответствующей организации в порядке, предусмотренном законодательством, или заявления получателя дополнительных гарантий, находящегося в соответствующей организации, достигшего</w:t>
      </w:r>
      <w:proofErr w:type="gramEnd"/>
      <w:r>
        <w:t xml:space="preserve"> 18-летнего возраста.</w:t>
      </w:r>
    </w:p>
    <w:p w:rsidR="00C85F2C" w:rsidRDefault="00C85F2C" w:rsidP="00C85F2C">
      <w:bookmarkStart w:id="31" w:name="sub_915"/>
      <w:bookmarkEnd w:id="30"/>
      <w:r>
        <w:t xml:space="preserve">15. Проезд к месту жительства и обратно, к месту учебы получателей дополнительных гарантий, находящихся в соответствующей организации, осуществляется в сопровождении сопровождающих лиц, родственников и (или) граждан, изъявивших желание принять у себя получателей дополнительных гарантий, находящихся в соответствующей организации, за исключением случая, предусмотренного </w:t>
      </w:r>
      <w:hyperlink w:anchor="sub_97" w:history="1">
        <w:r>
          <w:rPr>
            <w:rStyle w:val="a4"/>
          </w:rPr>
          <w:t>пунктом 7</w:t>
        </w:r>
      </w:hyperlink>
      <w:r>
        <w:t xml:space="preserve"> настоящего Положения.</w:t>
      </w:r>
    </w:p>
    <w:p w:rsidR="00C85F2C" w:rsidRDefault="00C85F2C" w:rsidP="00C85F2C">
      <w:bookmarkStart w:id="32" w:name="sub_916"/>
      <w:bookmarkEnd w:id="31"/>
      <w:r>
        <w:t>16. Исходя из численности получателей дополнительных гарантий, находящихся в соответствующей организации, пользующихся проездом к месту жительства и обратно, к месту учебы, соответствующей организацией приобретаются проездные документы к месту жительства и обратно, к месту учебы на соответствующие виды транспорта.</w:t>
      </w:r>
    </w:p>
    <w:p w:rsidR="00C85F2C" w:rsidRDefault="00C85F2C" w:rsidP="00C85F2C">
      <w:bookmarkStart w:id="33" w:name="sub_917"/>
      <w:bookmarkEnd w:id="32"/>
      <w:r>
        <w:t xml:space="preserve">17. Выдача проездных документов либо денежных средств на обеспечение возможности проезда получателей дополнительных гарантий, находящихся в соответствующей организации, к месту жительства и обратно, к месту учебы, а также отчетность по окончании поездки к месту жительства и обратно, к месту учебы осуществляется в соответствии с </w:t>
      </w:r>
      <w:hyperlink w:anchor="sub_99" w:history="1">
        <w:r>
          <w:rPr>
            <w:rStyle w:val="a4"/>
          </w:rPr>
          <w:t>пунктами 9-12</w:t>
        </w:r>
      </w:hyperlink>
      <w:r>
        <w:t xml:space="preserve"> настоящего Положения.</w:t>
      </w:r>
    </w:p>
    <w:bookmarkEnd w:id="33"/>
    <w:p w:rsidR="00C85F2C" w:rsidRDefault="00C85F2C" w:rsidP="00C85F2C"/>
    <w:p w:rsidR="00C85F2C" w:rsidRDefault="00C85F2C" w:rsidP="00C85F2C">
      <w:pPr>
        <w:pStyle w:val="1"/>
      </w:pPr>
      <w:bookmarkStart w:id="34" w:name="sub_300"/>
      <w:r>
        <w:t xml:space="preserve">Глава 3. </w:t>
      </w:r>
      <w:r>
        <w:br/>
        <w:t>Порядок обеспечения бесплатным проездом получателей</w:t>
      </w:r>
      <w:r>
        <w:br/>
        <w:t>дополнительных гарантий, находившихся под попечительством</w:t>
      </w:r>
    </w:p>
    <w:bookmarkEnd w:id="34"/>
    <w:p w:rsidR="00C85F2C" w:rsidRDefault="00C85F2C" w:rsidP="00C85F2C"/>
    <w:p w:rsidR="00C85F2C" w:rsidRDefault="00C85F2C" w:rsidP="00C85F2C">
      <w:bookmarkStart w:id="35" w:name="sub_918"/>
      <w:r>
        <w:t>18. Получатели дополнительных гарантий, находившиеся под попечительством, обеспечиваются ежедневным проездом.</w:t>
      </w:r>
    </w:p>
    <w:p w:rsidR="00C85F2C" w:rsidRDefault="00C85F2C" w:rsidP="00C85F2C">
      <w:bookmarkStart w:id="36" w:name="sub_919"/>
      <w:bookmarkEnd w:id="35"/>
      <w:r>
        <w:t>19. Обеспечение предоставления ежедневного проезда получателей дополнительных гарантий, находившихся под попечительством, осуществляется министерством социального развития, опеки и попечительства Иркутской области (далее - министерство).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37" w:name="sub_920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C85F2C" w:rsidRDefault="00C85F2C" w:rsidP="00C85F2C">
      <w:pPr>
        <w:pStyle w:val="a6"/>
      </w:pPr>
      <w:r>
        <w:fldChar w:fldCharType="begin"/>
      </w:r>
      <w:r>
        <w:instrText>HYPERLINK "garantF1://34658970.91"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20 настоящего Положения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 xml:space="preserve">20. </w:t>
      </w:r>
      <w:proofErr w:type="gramStart"/>
      <w:r>
        <w:t xml:space="preserve">Ежедневный проезд получателей дополнительных гарантий, находившихся под попечительством, осуществляется юридическими лицами, индивидуальными предпринимателями, заключившими государственные контракты с расположенными по </w:t>
      </w:r>
      <w:r>
        <w:lastRenderedPageBreak/>
        <w:t xml:space="preserve">месту жительства получателей дополнительных гарантий, находящихся под попечительством, государственными учреждениями Иркутской области, подведомственными министерству и включенными в перечень, утвержденный нормативным правовым актом министерства (далее - учреждение), на оказание услуг по перевозке получателей дополнительных гарантий, находившихся под попечительством, в соответствии с </w:t>
      </w:r>
      <w:hyperlink r:id="rId19" w:history="1">
        <w:r>
          <w:rPr>
            <w:rStyle w:val="a4"/>
          </w:rPr>
          <w:t>Федеральным законом</w:t>
        </w:r>
        <w:proofErr w:type="gramEnd"/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перевозчики).</w:t>
      </w:r>
    </w:p>
    <w:p w:rsidR="00C85F2C" w:rsidRDefault="00C85F2C" w:rsidP="00C85F2C">
      <w:r>
        <w:t xml:space="preserve">Информация о перевозчиках размещается на </w:t>
      </w:r>
      <w:hyperlink r:id="rId20" w:history="1">
        <w:r>
          <w:rPr>
            <w:rStyle w:val="a4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в течение 30 календарных дней со дня заключения с перевозчиками государственных контрактов.</w:t>
      </w:r>
    </w:p>
    <w:p w:rsidR="00C85F2C" w:rsidRDefault="00C85F2C" w:rsidP="00C85F2C">
      <w:bookmarkStart w:id="38" w:name="sub_921"/>
      <w:r>
        <w:t>21. Для реализации права на обеспечение ежедневным проездом получателю дополнительных гарантий, находившемуся под попечительством, выдается разовый проездной билет в специализированных пунктах или местах продажи проездных билетов перевозчиков.</w:t>
      </w:r>
    </w:p>
    <w:p w:rsidR="00C85F2C" w:rsidRDefault="00C85F2C" w:rsidP="00C85F2C">
      <w:bookmarkStart w:id="39" w:name="sub_922"/>
      <w:bookmarkEnd w:id="38"/>
      <w:r>
        <w:t>22. Разовый проездной билет выдается получателю дополнительных гарантий, находившемуся под попечительством, при предъявлении следующих документов:</w:t>
      </w:r>
    </w:p>
    <w:p w:rsidR="00C85F2C" w:rsidRDefault="00C85F2C" w:rsidP="00C85F2C">
      <w:bookmarkStart w:id="40" w:name="sub_9221"/>
      <w:bookmarkEnd w:id="39"/>
      <w:r>
        <w:t>1) паспорта или иного документа, удостоверяющего личность получателя дополнительных гарантий, находившегося под попечительством;</w:t>
      </w:r>
    </w:p>
    <w:p w:rsidR="00C85F2C" w:rsidRDefault="00C85F2C" w:rsidP="00C85F2C">
      <w:bookmarkStart w:id="41" w:name="sub_9222"/>
      <w:bookmarkEnd w:id="40"/>
      <w:r>
        <w:t xml:space="preserve">2) справки, подтверждающей право получателя дополнительных гарантий, находившегося под попечительством, на обеспечение ежедневным проездом по форме согласно </w:t>
      </w:r>
      <w:hyperlink w:anchor="sub_999101" w:history="1">
        <w:r>
          <w:rPr>
            <w:rStyle w:val="a4"/>
          </w:rPr>
          <w:t>приложению 1</w:t>
        </w:r>
      </w:hyperlink>
      <w:r>
        <w:t xml:space="preserve"> к настоящему Положению (далее - справка).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42" w:name="sub_923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C85F2C" w:rsidRDefault="00C85F2C" w:rsidP="00C85F2C">
      <w:pPr>
        <w:pStyle w:val="a6"/>
      </w:pPr>
      <w:r>
        <w:fldChar w:fldCharType="begin"/>
      </w:r>
      <w:r>
        <w:instrText>HYPERLINK "garantF1://34658970.92"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23 настоящего Положения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 xml:space="preserve">23. Для получения справки получатель дополнительных гарантий, находившийся под попечительством, или его представитель обращается в учреждение с заявлением о выдаче справки по форме согласно </w:t>
      </w:r>
      <w:hyperlink w:anchor="sub_999102" w:history="1">
        <w:r>
          <w:rPr>
            <w:rStyle w:val="a4"/>
          </w:rPr>
          <w:t>приложению 2</w:t>
        </w:r>
      </w:hyperlink>
      <w:r>
        <w:t xml:space="preserve"> к настоящему Положению (далее - заявление).</w:t>
      </w:r>
    </w:p>
    <w:p w:rsidR="00C85F2C" w:rsidRDefault="00C85F2C" w:rsidP="00C85F2C">
      <w:r>
        <w:t xml:space="preserve">К заявлению прилагаются документы в соответствии с </w:t>
      </w:r>
      <w:hyperlink w:anchor="sub_924" w:history="1">
        <w:r>
          <w:rPr>
            <w:rStyle w:val="a4"/>
          </w:rPr>
          <w:t>пунктом 24</w:t>
        </w:r>
      </w:hyperlink>
      <w:r>
        <w:t xml:space="preserve"> настоящего Положения.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43" w:name="sub_924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C85F2C" w:rsidRDefault="00C85F2C" w:rsidP="00C85F2C">
      <w:pPr>
        <w:pStyle w:val="a6"/>
      </w:pPr>
      <w:r>
        <w:fldChar w:fldCharType="begin"/>
      </w:r>
      <w:r>
        <w:instrText>HYPERLINK "garantF1://34649196.13"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19 сентября 2013 г. N 380-ПП в пункт 24 настоящего Положения внесены изменения</w:t>
      </w:r>
    </w:p>
    <w:p w:rsidR="00C85F2C" w:rsidRDefault="00C85F2C" w:rsidP="00C85F2C">
      <w:pPr>
        <w:pStyle w:val="a6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24. Для получения справки необходимы следующие документы:</w:t>
      </w:r>
    </w:p>
    <w:p w:rsidR="00C85F2C" w:rsidRDefault="00C85F2C" w:rsidP="00C85F2C">
      <w:bookmarkStart w:id="44" w:name="sub_9241"/>
      <w:r>
        <w:t>1) паспорт или иной документ, удостоверяющий личность получателя дополнительных гарантий, находившегося под попечительством;</w:t>
      </w:r>
    </w:p>
    <w:bookmarkEnd w:id="44"/>
    <w:p w:rsidR="00C85F2C" w:rsidRDefault="00C85F2C" w:rsidP="00C85F2C">
      <w:r>
        <w:t>2) документ, удостоверяющий личность и полномочия представителя получателя дополнительных гарантий, находившегося под попечительством, - в случае обращения с заявлением представителя получателя дополнительных гарантий, находившегося под попечительством;</w:t>
      </w:r>
    </w:p>
    <w:p w:rsidR="00C85F2C" w:rsidRDefault="00C85F2C" w:rsidP="00C85F2C">
      <w:bookmarkStart w:id="45" w:name="sub_9243"/>
      <w:r>
        <w:t>3) справка, выданная муниципальной общеобразовательной организацией, подтверждающая обучение получателя дополнительных гарантий, находившегося под попечительством;</w:t>
      </w:r>
    </w:p>
    <w:p w:rsidR="00C85F2C" w:rsidRDefault="00C85F2C" w:rsidP="00C85F2C">
      <w:bookmarkStart w:id="46" w:name="sub_9244"/>
      <w:bookmarkEnd w:id="45"/>
      <w:r>
        <w:t xml:space="preserve">4) правовой акт органа опеки и попечительства об установлении попечительства </w:t>
      </w:r>
      <w:r>
        <w:lastRenderedPageBreak/>
        <w:t>над получателем дополнительных гарантий, находившимся под попечительством.</w:t>
      </w:r>
    </w:p>
    <w:bookmarkEnd w:id="46"/>
    <w:p w:rsidR="00C85F2C" w:rsidRDefault="00C85F2C" w:rsidP="00C85F2C">
      <w:r>
        <w:t xml:space="preserve">Получатель дополнительных гарантий, находившийся под попечительством, или его представитель обязан представить документы, предусмотренные </w:t>
      </w:r>
      <w:hyperlink w:anchor="sub_9241" w:history="1">
        <w:r>
          <w:rPr>
            <w:rStyle w:val="a4"/>
          </w:rPr>
          <w:t>подпунктами 1-3</w:t>
        </w:r>
      </w:hyperlink>
      <w:r>
        <w:t xml:space="preserve"> настоящего пункта.</w:t>
      </w:r>
    </w:p>
    <w:p w:rsidR="00C85F2C" w:rsidRDefault="00C85F2C" w:rsidP="00C85F2C">
      <w:r>
        <w:t xml:space="preserve">Получатель дополнительных гарантий, находившийся под попечительством, или его представитель вправе представить документ, предусмотренный </w:t>
      </w:r>
      <w:hyperlink w:anchor="sub_9244" w:history="1">
        <w:r>
          <w:rPr>
            <w:rStyle w:val="a4"/>
          </w:rPr>
          <w:t>подпунктом 4</w:t>
        </w:r>
      </w:hyperlink>
      <w:r>
        <w:t xml:space="preserve"> настоящего пункта.</w:t>
      </w:r>
    </w:p>
    <w:p w:rsidR="00C85F2C" w:rsidRDefault="00C85F2C" w:rsidP="00C85F2C">
      <w:bookmarkStart w:id="47" w:name="sub_925"/>
      <w:r>
        <w:t xml:space="preserve">25. Заявление и документы, предусмотренные </w:t>
      </w:r>
      <w:hyperlink w:anchor="sub_924" w:history="1">
        <w:r>
          <w:rPr>
            <w:rStyle w:val="a4"/>
          </w:rPr>
          <w:t>пунктом 24</w:t>
        </w:r>
      </w:hyperlink>
      <w:r>
        <w:t xml:space="preserve"> настоящего Положения (далее - документы), могут быть поданы одним из следующих способов: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48" w:name="sub_9251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C85F2C" w:rsidRDefault="00C85F2C" w:rsidP="00C85F2C">
      <w:pPr>
        <w:pStyle w:val="a6"/>
      </w:pPr>
      <w:r>
        <w:fldChar w:fldCharType="begin"/>
      </w:r>
      <w:r>
        <w:instrText>HYPERLINK "garantF1://34658970.93"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подпункт 1 пункта 25 настоящего Положения изложен в новой редакции, </w:t>
      </w:r>
      <w:hyperlink r:id="rId25" w:history="1">
        <w:r>
          <w:rPr>
            <w:rStyle w:val="a4"/>
          </w:rPr>
          <w:t>вступающей в силу</w:t>
        </w:r>
      </w:hyperlink>
      <w:r>
        <w:t xml:space="preserve"> с 1 октября 2014 г., но не ранее чем через 10 дней после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C85F2C" w:rsidRDefault="00C85F2C" w:rsidP="00C85F2C">
      <w:r>
        <w:t>1) путем личного обращения в учреждение. В этом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49" w:name="sub_9252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C85F2C" w:rsidRDefault="00C85F2C" w:rsidP="00C85F2C">
      <w:pPr>
        <w:pStyle w:val="a6"/>
      </w:pPr>
      <w:r>
        <w:fldChar w:fldCharType="begin"/>
      </w:r>
      <w:r>
        <w:instrText>HYPERLINK "garantF1://34665730.12"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10 апреля 2015 г. N 133-ПП в подпункт 2 пункта 25 настоящего Положения внесены изменения</w:t>
      </w:r>
    </w:p>
    <w:p w:rsidR="00C85F2C" w:rsidRDefault="00C85F2C" w:rsidP="00C85F2C">
      <w:pPr>
        <w:pStyle w:val="a6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C85F2C" w:rsidRDefault="00C85F2C" w:rsidP="00C85F2C"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действующим законодательством на совершение нотариальных действий;</w:t>
      </w:r>
    </w:p>
    <w:p w:rsidR="00C85F2C" w:rsidRDefault="00C85F2C" w:rsidP="00C85F2C">
      <w:bookmarkStart w:id="50" w:name="sub_9253"/>
      <w: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51" w:name="sub_926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C85F2C" w:rsidRDefault="00C85F2C" w:rsidP="00C85F2C">
      <w:pPr>
        <w:pStyle w:val="a6"/>
      </w:pPr>
      <w:r>
        <w:fldChar w:fldCharType="begin"/>
      </w:r>
      <w:r>
        <w:instrText>HYPERLINK "garantF1://34658970.94"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26 настоящего Положения внесены изменения, </w:t>
      </w:r>
      <w:hyperlink r:id="rId29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26. Днем обращения получателя дополнительных гарантий, находившегося под попечительством, или его представителя за получением справки считается дата регистрации в день поступления в учреждение заявления и документов.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52" w:name="sub_927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C85F2C" w:rsidRDefault="00C85F2C" w:rsidP="00C85F2C">
      <w:pPr>
        <w:pStyle w:val="a6"/>
      </w:pPr>
      <w:r>
        <w:fldChar w:fldCharType="begin"/>
      </w:r>
      <w:r>
        <w:instrText>HYPERLINK "garantF1://34658970.95"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27 настоящего Положения внесены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34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27. Учреждение в течение 10 рабочих дней со дня обращения получателя дополнительных гарантий, находившегося под попечительством, или его представителя рассматривает заявление и документы и принимает решение о выдаче справки либо об отказе в выдаче справки.</w:t>
      </w:r>
    </w:p>
    <w:p w:rsidR="00C85F2C" w:rsidRDefault="00C85F2C" w:rsidP="00C85F2C">
      <w:bookmarkStart w:id="53" w:name="sub_928"/>
      <w:r>
        <w:t>28. Основаниями отказа в выдаче справки являются:</w:t>
      </w:r>
    </w:p>
    <w:p w:rsidR="00C85F2C" w:rsidRDefault="00C85F2C" w:rsidP="00C85F2C">
      <w:bookmarkStart w:id="54" w:name="sub_9281"/>
      <w:bookmarkEnd w:id="53"/>
      <w:r>
        <w:t>1) отсутствие принадлежности к категории получателя дополнительных гарантий, находившегося под попечительством;</w:t>
      </w:r>
    </w:p>
    <w:p w:rsidR="00C85F2C" w:rsidRDefault="00C85F2C" w:rsidP="00C85F2C">
      <w:bookmarkStart w:id="55" w:name="sub_9282"/>
      <w:bookmarkEnd w:id="54"/>
      <w:r>
        <w:t xml:space="preserve">2) предоставление получателю дополнительных гарантий, находившемуся под попечительством, денежной компенсации стоимости ежедневного проезда в соответствии с </w:t>
      </w:r>
      <w:hyperlink w:anchor="sub_400" w:history="1">
        <w:r>
          <w:rPr>
            <w:rStyle w:val="a4"/>
          </w:rPr>
          <w:t>главой 4</w:t>
        </w:r>
      </w:hyperlink>
      <w:r>
        <w:t xml:space="preserve"> настоящего Положения;</w:t>
      </w:r>
    </w:p>
    <w:p w:rsidR="00C85F2C" w:rsidRDefault="00C85F2C" w:rsidP="00C85F2C">
      <w:bookmarkStart w:id="56" w:name="sub_9283"/>
      <w:bookmarkEnd w:id="55"/>
      <w:r>
        <w:t>3) представление получателем дополнительных гарантий, находившимся под попечительством, или его представителем неполных и (или) недостоверных сведений в документах;</w:t>
      </w:r>
    </w:p>
    <w:p w:rsidR="00C85F2C" w:rsidRDefault="00C85F2C" w:rsidP="00C85F2C">
      <w:bookmarkStart w:id="57" w:name="sub_9284"/>
      <w:bookmarkEnd w:id="56"/>
      <w:r>
        <w:t>4) достижение получателем дополнительных гарантий, находившимся под попечительством, возраста 23 лет;</w:t>
      </w:r>
    </w:p>
    <w:p w:rsidR="00C85F2C" w:rsidRDefault="00C85F2C" w:rsidP="00C85F2C">
      <w:bookmarkStart w:id="58" w:name="sub_9285"/>
      <w:bookmarkEnd w:id="57"/>
      <w:r>
        <w:t>5) смерть получателя дополнительных гарантий, находившегося под попечительством.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59" w:name="sub_929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C85F2C" w:rsidRDefault="00C85F2C" w:rsidP="00C85F2C">
      <w:pPr>
        <w:pStyle w:val="a6"/>
      </w:pPr>
      <w:r>
        <w:fldChar w:fldCharType="begin"/>
      </w:r>
      <w:r>
        <w:instrText>HYPERLINK "garantF1://34658970.96"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29 настоящего Положения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29. Учреждение в течение 3 рабочих дней со дня принятия решения о выдаче справки или об отказе в выдаче справки направляет получателю дополнительных гарантий, находившемуся под попечительством, или его представителю письменное уведомление о принятом решении.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60" w:name="sub_93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C85F2C" w:rsidRDefault="00C85F2C" w:rsidP="00C85F2C">
      <w:pPr>
        <w:pStyle w:val="a6"/>
      </w:pPr>
      <w:r>
        <w:fldChar w:fldCharType="begin"/>
      </w:r>
      <w:r>
        <w:instrText>HYPERLINK "garantF1://34665730.13"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10 апреля 2015 г. N 133-ПП в пункт 30 настоящего Положения внесены изменения</w:t>
      </w:r>
    </w:p>
    <w:p w:rsidR="00C85F2C" w:rsidRDefault="00C85F2C" w:rsidP="00C85F2C">
      <w:pPr>
        <w:pStyle w:val="a6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30. В случае принятия учреждением решения о выдаче справки в уведомлении получателю дополнительных гарантий, находившемуся под попечительством, или его представителю предлагается в течение 10 рабочих дней со дня получения письменного уведомления явиться в учреждение, в соответствии с графиком приема граждан, для получения справки.</w:t>
      </w:r>
    </w:p>
    <w:p w:rsidR="00C85F2C" w:rsidRDefault="00C85F2C" w:rsidP="00C85F2C">
      <w:bookmarkStart w:id="61" w:name="sub_302"/>
      <w:r>
        <w:t>В случае неявки получателя дополнительных гарантий, находившегося под попечительством, или его представителя, справка направляется получателю дополнительных гарантий, находившемуся под попечительством, или его представителю через организации почтовой связи не позднее 3 рабочих дней по истечении срока, установленного абзацем первым настоящего пункта.</w:t>
      </w:r>
    </w:p>
    <w:p w:rsidR="00C85F2C" w:rsidRDefault="00C85F2C" w:rsidP="00C85F2C">
      <w:bookmarkStart w:id="62" w:name="sub_9303"/>
      <w:bookmarkEnd w:id="61"/>
      <w:r>
        <w:t>В случае принятия учреждением решения об отказе в выдаче справки в уведомлении излагаются причины отказа.</w:t>
      </w:r>
    </w:p>
    <w:p w:rsidR="00C85F2C" w:rsidRDefault="00C85F2C" w:rsidP="00C85F2C">
      <w:bookmarkStart w:id="63" w:name="sub_931"/>
      <w:bookmarkEnd w:id="62"/>
      <w:r>
        <w:t>31. Отказ в выдаче справки может быть обжалован получателем дополнительных гарантий, находившимся под попечительством, или его представителем в порядке, установленном законодательством.</w:t>
      </w:r>
    </w:p>
    <w:bookmarkEnd w:id="63"/>
    <w:p w:rsidR="00C85F2C" w:rsidRDefault="00C85F2C" w:rsidP="00C85F2C"/>
    <w:p w:rsidR="00C85F2C" w:rsidRDefault="00C85F2C" w:rsidP="00C85F2C">
      <w:pPr>
        <w:pStyle w:val="1"/>
      </w:pPr>
      <w:bookmarkStart w:id="64" w:name="sub_400"/>
      <w:r>
        <w:t xml:space="preserve">Глава 4. </w:t>
      </w:r>
      <w:r>
        <w:br/>
      </w:r>
      <w:r>
        <w:lastRenderedPageBreak/>
        <w:t>Размер и порядок предоставления денежной компенсации</w:t>
      </w:r>
      <w:r>
        <w:br/>
        <w:t>получателям дополнительных гарантий, находившимся под попечительством</w:t>
      </w:r>
    </w:p>
    <w:bookmarkEnd w:id="64"/>
    <w:p w:rsidR="00C85F2C" w:rsidRDefault="00C85F2C" w:rsidP="00C85F2C"/>
    <w:p w:rsidR="00C85F2C" w:rsidRDefault="00C85F2C" w:rsidP="00C85F2C">
      <w:bookmarkStart w:id="65" w:name="sub_932"/>
      <w:r>
        <w:t>32. По желанию и на основании заявления получателя дополнительных гарантий, находившегося под попечительством, взамен обеспечения ежедневного проезда ему предоставляется денежная компенсация.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66" w:name="sub_933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C85F2C" w:rsidRDefault="00C85F2C" w:rsidP="00C85F2C">
      <w:pPr>
        <w:pStyle w:val="a6"/>
      </w:pPr>
      <w:r>
        <w:fldChar w:fldCharType="begin"/>
      </w:r>
      <w:r>
        <w:instrText>HYPERLINK "garantF1://34649196.14"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19 сентября 2013 г. N 380-ПП в пункт 33 настоящего Положения внесены изменения</w:t>
      </w:r>
    </w:p>
    <w:p w:rsidR="00C85F2C" w:rsidRDefault="00C85F2C" w:rsidP="00C85F2C">
      <w:pPr>
        <w:pStyle w:val="a6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 xml:space="preserve">33. </w:t>
      </w:r>
      <w:proofErr w:type="gramStart"/>
      <w:r>
        <w:t>Размер денежной компенсации определяется исходя из тарифов на перевозки пассажиров и багажа, установленных в соответствии с законодательством, количества представленных получателем дополнительных гарантий, находившемся под попечительством, разовых проездных билетов из расчета двухразового проезда (к месту учебы и обратно), количества учебных дней в году, утвержденных базисным учебным планом и примерным учебным планом муниципальной общеобразовательной организации.</w:t>
      </w:r>
      <w:proofErr w:type="gramEnd"/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67" w:name="sub_934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C85F2C" w:rsidRDefault="00C85F2C" w:rsidP="00C85F2C">
      <w:pPr>
        <w:pStyle w:val="a6"/>
      </w:pPr>
      <w:r>
        <w:fldChar w:fldCharType="begin"/>
      </w:r>
      <w:r>
        <w:instrText>HYPERLINK "garantF1://34658970.98"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34 настоящего Положения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 xml:space="preserve">34. Для получения денежной компенсации получатель дополнительных гарантий, находившийся под попечительством, или его представитель обращается в учреждение с заявлением по форме согласно </w:t>
      </w:r>
      <w:hyperlink w:anchor="sub_999103" w:history="1">
        <w:r>
          <w:rPr>
            <w:rStyle w:val="a4"/>
          </w:rPr>
          <w:t>приложению 3</w:t>
        </w:r>
      </w:hyperlink>
      <w:r>
        <w:t xml:space="preserve"> к настоящему Положению.</w:t>
      </w:r>
    </w:p>
    <w:p w:rsidR="00C85F2C" w:rsidRDefault="00C85F2C" w:rsidP="00C85F2C">
      <w:bookmarkStart w:id="68" w:name="sub_935"/>
      <w:r>
        <w:t xml:space="preserve">35. К заявлению прилагаются документы, указанные в </w:t>
      </w:r>
      <w:hyperlink w:anchor="sub_924" w:history="1">
        <w:r>
          <w:rPr>
            <w:rStyle w:val="a4"/>
          </w:rPr>
          <w:t>пункте 24</w:t>
        </w:r>
      </w:hyperlink>
      <w:r>
        <w:t xml:space="preserve"> настоящего Положения, и проездные документы, подтверждающие понесенные расходы в связи с ежедневным проездом.</w:t>
      </w:r>
    </w:p>
    <w:bookmarkEnd w:id="68"/>
    <w:p w:rsidR="00C85F2C" w:rsidRDefault="00C85F2C" w:rsidP="00C85F2C">
      <w:r>
        <w:t xml:space="preserve">Заявление и документы могут быть поданы одним из способов, указанных в </w:t>
      </w:r>
      <w:hyperlink w:anchor="sub_925" w:history="1">
        <w:r>
          <w:rPr>
            <w:rStyle w:val="a4"/>
          </w:rPr>
          <w:t>пункте 25</w:t>
        </w:r>
      </w:hyperlink>
      <w:r>
        <w:t xml:space="preserve"> настоящего Положения.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69" w:name="sub_936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C85F2C" w:rsidRDefault="00C85F2C" w:rsidP="00C85F2C">
      <w:pPr>
        <w:pStyle w:val="a6"/>
      </w:pPr>
      <w:r>
        <w:fldChar w:fldCharType="begin"/>
      </w:r>
      <w:r>
        <w:instrText>HYPERLINK "garantF1://34658970.99"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36 настоящего Положения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 xml:space="preserve">36. Учреждение в течение 10 рабочих дней со дня обращения получателя дополнительных гарантий, находившегося под попечительством, или его представителя рассматривает заявление и документы, предусмотренные </w:t>
      </w:r>
      <w:hyperlink w:anchor="sub_935" w:history="1">
        <w:r>
          <w:rPr>
            <w:rStyle w:val="a4"/>
          </w:rPr>
          <w:t>пунктом 35</w:t>
        </w:r>
      </w:hyperlink>
      <w:r>
        <w:t xml:space="preserve"> настоящего Положения, и принимает решение о предоставлении денежной компенсации либо об отказе в предоставлении денежной компенсации.</w:t>
      </w:r>
    </w:p>
    <w:p w:rsidR="00C85F2C" w:rsidRDefault="00C85F2C" w:rsidP="00C85F2C">
      <w:bookmarkStart w:id="70" w:name="sub_937"/>
      <w:r>
        <w:t>37. Основаниями отказа в предоставлении денежной компенсации являются:</w:t>
      </w:r>
    </w:p>
    <w:p w:rsidR="00C85F2C" w:rsidRDefault="00C85F2C" w:rsidP="00C85F2C">
      <w:bookmarkStart w:id="71" w:name="sub_9371"/>
      <w:bookmarkEnd w:id="70"/>
      <w:r>
        <w:t>1) отсутствие принадлежности к категории получателя дополнительных гарантий, находившегося под попечительством;</w:t>
      </w:r>
    </w:p>
    <w:p w:rsidR="00C85F2C" w:rsidRDefault="00C85F2C" w:rsidP="00C85F2C">
      <w:bookmarkStart w:id="72" w:name="sub_9372"/>
      <w:bookmarkEnd w:id="71"/>
      <w:r>
        <w:t>2) обеспечение получателя дополнительных гарантий, находившегося под попечительством, ежедневным проездом путем предоставления разовых проездных билетов;</w:t>
      </w:r>
    </w:p>
    <w:p w:rsidR="00C85F2C" w:rsidRDefault="00C85F2C" w:rsidP="00C85F2C">
      <w:bookmarkStart w:id="73" w:name="sub_9373"/>
      <w:bookmarkEnd w:id="72"/>
      <w:r>
        <w:lastRenderedPageBreak/>
        <w:t>3) представление получателем дополнительных гарантий, находившимся под попечительством, или его представителем неполных и (или) недостоверных сведений в документах;</w:t>
      </w:r>
    </w:p>
    <w:p w:rsidR="00C85F2C" w:rsidRDefault="00C85F2C" w:rsidP="00C85F2C">
      <w:bookmarkStart w:id="74" w:name="sub_9374"/>
      <w:bookmarkEnd w:id="73"/>
      <w:r>
        <w:t>4) достижение получателем дополнительных гарантий, находившимся под попечительством, возраста 23 лет;</w:t>
      </w:r>
    </w:p>
    <w:p w:rsidR="00C85F2C" w:rsidRDefault="00C85F2C" w:rsidP="00C85F2C">
      <w:bookmarkStart w:id="75" w:name="sub_9375"/>
      <w:bookmarkEnd w:id="74"/>
      <w:r>
        <w:t>5) смерть получателя дополнительных гарантий, находившегося под попечительством.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76" w:name="sub_938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C85F2C" w:rsidRDefault="00C85F2C" w:rsidP="00C85F2C">
      <w:pPr>
        <w:pStyle w:val="a6"/>
      </w:pPr>
      <w:r>
        <w:fldChar w:fldCharType="begin"/>
      </w:r>
      <w:r>
        <w:instrText>HYPERLINK "garantF1://34658970.910"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38 настоящего Положения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4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38. Учреждение в течение 3 рабочих дней со дня принятия решения о предоставлении денежной компенсации или об отказе в предоставлении денежной компенсации направляет получателю дополнительных гарантий, находившемуся под попечительством, или его представителю письменное уведомление о принятом решении.</w:t>
      </w:r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77" w:name="sub_939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C85F2C" w:rsidRDefault="00C85F2C" w:rsidP="00C85F2C">
      <w:pPr>
        <w:pStyle w:val="a6"/>
      </w:pPr>
      <w:r>
        <w:fldChar w:fldCharType="begin"/>
      </w:r>
      <w:r>
        <w:instrText>HYPERLINK "garantF1://34658970.911"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пункт 39 настоящего Положения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C85F2C" w:rsidRDefault="00C85F2C" w:rsidP="00C85F2C">
      <w:r>
        <w:t>39. В случае принятия учреждением решения о предоставлении денежной компенсации денежная компенсация выплачивается путем перечисления денежных средств на счет получателя дополнительных гарантий, находившегося под попечительством, открытый в кредитной организации, указанный в заявлении получателя дополнительных гарантий, находившегося под попечительством.</w:t>
      </w:r>
    </w:p>
    <w:p w:rsidR="00C85F2C" w:rsidRDefault="00C85F2C" w:rsidP="00C85F2C">
      <w:bookmarkStart w:id="78" w:name="sub_9392"/>
      <w:r>
        <w:t>В случае принятия учреждением решения об отказе в предоставлении денежной компенсации в уведомлении излагаются причины отказа.</w:t>
      </w:r>
    </w:p>
    <w:p w:rsidR="00C85F2C" w:rsidRDefault="00C85F2C" w:rsidP="00C85F2C">
      <w:bookmarkStart w:id="79" w:name="sub_940"/>
      <w:bookmarkEnd w:id="78"/>
      <w:r>
        <w:t>40. Отказ в предоставлении денежной компенсации может быть обжалован получателем дополнительных гарантий, находившимся под попечительством, или его представителем в порядке, установленном законодательством.</w:t>
      </w:r>
    </w:p>
    <w:bookmarkEnd w:id="79"/>
    <w:p w:rsidR="00C85F2C" w:rsidRDefault="00C85F2C" w:rsidP="00C85F2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85F2C" w:rsidTr="003067F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85F2C" w:rsidRDefault="00C85F2C" w:rsidP="003067F6">
            <w:pPr>
              <w:pStyle w:val="a9"/>
            </w:pPr>
            <w:r>
              <w:t>Министр образования Иркутской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85F2C" w:rsidRDefault="00C85F2C" w:rsidP="003067F6">
            <w:pPr>
              <w:pStyle w:val="a7"/>
              <w:jc w:val="right"/>
            </w:pPr>
            <w:proofErr w:type="spellStart"/>
            <w:r>
              <w:t>В.С.Басюк</w:t>
            </w:r>
            <w:proofErr w:type="spellEnd"/>
          </w:p>
        </w:tc>
      </w:tr>
    </w:tbl>
    <w:p w:rsidR="00C85F2C" w:rsidRDefault="00C85F2C" w:rsidP="00C85F2C"/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80" w:name="sub_999101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C85F2C" w:rsidRDefault="00C85F2C" w:rsidP="00C85F2C">
      <w:pPr>
        <w:pStyle w:val="a6"/>
      </w:pPr>
      <w:r>
        <w:fldChar w:fldCharType="begin"/>
      </w:r>
      <w:r>
        <w:instrText>HYPERLINK "garantF1://34658970.912"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настоящее приложение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54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иложения в предыдущей редакции</w:t>
        </w:r>
      </w:hyperlink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5F2C" w:rsidRDefault="00C85F2C" w:rsidP="00C85F2C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  <w:r>
        <w:t xml:space="preserve"> 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Приложение 1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9991" w:history="1">
        <w:r>
          <w:rPr>
            <w:rStyle w:val="a4"/>
          </w:rPr>
          <w:t>Положению</w:t>
        </w:r>
      </w:hyperlink>
      <w:r>
        <w:rPr>
          <w:rStyle w:val="a3"/>
          <w:bCs/>
        </w:rPr>
        <w:t xml:space="preserve"> об обеспечении </w:t>
      </w:r>
      <w:proofErr w:type="gramStart"/>
      <w:r>
        <w:rPr>
          <w:rStyle w:val="a3"/>
          <w:bCs/>
        </w:rPr>
        <w:t>бесплатным</w:t>
      </w:r>
      <w:proofErr w:type="gramEnd"/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проездом детей-сирот и детей, оставшихся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lastRenderedPageBreak/>
        <w:t>без попечения родителей, лиц из числа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детей-сирот и детей, оставшихся без попечения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родителей, а также о размере и порядке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предоставления денежной компенсации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стоимости проезда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(с изменениями от 19 сентября 2013 г., 8 августа 2014 г.)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bCs/>
          <w:sz w:val="22"/>
          <w:szCs w:val="22"/>
        </w:rPr>
        <w:t>Справка N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rStyle w:val="a3"/>
          <w:bCs/>
          <w:sz w:val="22"/>
          <w:szCs w:val="22"/>
        </w:rPr>
        <w:t>подтверждающая</w:t>
      </w:r>
      <w:proofErr w:type="gramEnd"/>
      <w:r>
        <w:rPr>
          <w:rStyle w:val="a3"/>
          <w:bCs/>
          <w:sz w:val="22"/>
          <w:szCs w:val="22"/>
        </w:rPr>
        <w:t xml:space="preserve"> право получателя дополнительных гарантий,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</w:t>
      </w:r>
      <w:proofErr w:type="gramStart"/>
      <w:r>
        <w:rPr>
          <w:rStyle w:val="a3"/>
          <w:bCs/>
          <w:sz w:val="22"/>
          <w:szCs w:val="22"/>
        </w:rPr>
        <w:t>находившегося</w:t>
      </w:r>
      <w:proofErr w:type="gramEnd"/>
      <w:r>
        <w:rPr>
          <w:rStyle w:val="a3"/>
          <w:bCs/>
          <w:sz w:val="22"/>
          <w:szCs w:val="22"/>
        </w:rPr>
        <w:t xml:space="preserve"> под попечительством, 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bCs/>
          <w:sz w:val="22"/>
          <w:szCs w:val="22"/>
        </w:rPr>
        <w:t>на обеспечение ежедневным проездом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"______" ____________ 20___ г.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Выдана 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число, месяц, год рождения)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в том, что он (она)  относится  к лицам  из  числа  детей-сирот и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детей, оставшихся без попечения родителей, обучается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муниципальной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общеобразовательной организации _________________________________________,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(наименование общеобразовательной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организации)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в соответствии  с </w:t>
      </w:r>
      <w:hyperlink r:id="rId55" w:history="1">
        <w:r>
          <w:rPr>
            <w:rStyle w:val="a4"/>
            <w:sz w:val="22"/>
            <w:szCs w:val="22"/>
          </w:rPr>
          <w:t>частью 2 статьи 12</w:t>
        </w:r>
      </w:hyperlink>
      <w:r>
        <w:rPr>
          <w:sz w:val="22"/>
          <w:szCs w:val="22"/>
        </w:rPr>
        <w:t xml:space="preserve">  Закона Иркутской области </w:t>
      </w:r>
      <w:proofErr w:type="gramStart"/>
      <w:r>
        <w:rPr>
          <w:sz w:val="22"/>
          <w:szCs w:val="22"/>
        </w:rPr>
        <w:t>от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17  декабря  2008  года  N 107-оз  "Об  отдельных  мерах  </w:t>
      </w:r>
      <w:proofErr w:type="gramStart"/>
      <w:r>
        <w:rPr>
          <w:sz w:val="22"/>
          <w:szCs w:val="22"/>
        </w:rPr>
        <w:t>социальной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поддержки детей-сирот и детей, оставшихся  без  попечения родителей,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лиц  из  числа  детей-сирот   и  детей,  оставшихся   без  попечения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родителей,    в  Иркутской   области"  имеет  право  на  обеспечение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бесплатным проездом на транспорте (кроме такси):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городском,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пригородном,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в сельской местности - на внутрирайонном транспорте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(ненужное зачеркнуть)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__________________________   _______________  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(Должность руководителя)       (подпись)               (Ф.И.О.)</w:t>
      </w:r>
    </w:p>
    <w:p w:rsidR="00C85F2C" w:rsidRDefault="00C85F2C" w:rsidP="00C85F2C"/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81" w:name="sub_999102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C85F2C" w:rsidRDefault="00C85F2C" w:rsidP="00C85F2C">
      <w:pPr>
        <w:pStyle w:val="a6"/>
      </w:pPr>
      <w:r>
        <w:fldChar w:fldCharType="begin"/>
      </w:r>
      <w:r>
        <w:instrText>HYPERLINK "garantF1://34658970.913"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настоящее приложение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58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иложения в предыдущей редакции</w:t>
        </w:r>
      </w:hyperlink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5F2C" w:rsidRDefault="00C85F2C" w:rsidP="00C85F2C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  <w:r>
        <w:t xml:space="preserve"> 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Приложение 2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9991" w:history="1">
        <w:r>
          <w:rPr>
            <w:rStyle w:val="a4"/>
          </w:rPr>
          <w:t>Положению</w:t>
        </w:r>
      </w:hyperlink>
      <w:r>
        <w:rPr>
          <w:rStyle w:val="a3"/>
          <w:bCs/>
        </w:rPr>
        <w:t xml:space="preserve"> об обеспечении </w:t>
      </w:r>
      <w:proofErr w:type="gramStart"/>
      <w:r>
        <w:rPr>
          <w:rStyle w:val="a3"/>
          <w:bCs/>
        </w:rPr>
        <w:t>бесплатным</w:t>
      </w:r>
      <w:proofErr w:type="gramEnd"/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проездом детей-сирот и детей, оставшихся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без попечения родителей, лиц из числа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детей-сирот и детей, оставшихся без попечения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родителей, а также о размере и порядке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предоставления денежной компенсации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lastRenderedPageBreak/>
        <w:t>стоимости проезда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(с изменениями от 19 сентября 2013 г., 8 августа 2014 г.)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bCs/>
          <w:sz w:val="22"/>
          <w:szCs w:val="22"/>
        </w:rPr>
        <w:t>Образец заявления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областное государственное учреждение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"Управление социальной защиты населения </w:t>
      </w:r>
      <w:proofErr w:type="gramStart"/>
      <w:r>
        <w:rPr>
          <w:sz w:val="22"/>
          <w:szCs w:val="22"/>
        </w:rPr>
        <w:t>по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от гр. 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полностью)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по адресу: г.____________, ул. 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дом ______, кв. ___________, дата регистрации 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фактически проживает по адресу: г.__________, ул. 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дом _______, кв. _________, дата регистрации _______________________,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данные: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серия _________, N ________,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 и когда) ___________________.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номер телефона ___________________________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от гр. 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(фамилия, имя, отчество полностью)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по адресу: г.___________, ул. 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дом ______, кв. _________, дата регистрации ________________________,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фактически проживает по адресу: г.__________, ул. 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дом _______, кв. ___________, дата регистрации 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данные: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серия ______, N ______,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 и когда) ________________________.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номер телефона ___________________________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выдать справку, подтверждающую право получателя </w:t>
      </w:r>
      <w:proofErr w:type="gramStart"/>
      <w:r>
        <w:rPr>
          <w:sz w:val="22"/>
          <w:szCs w:val="22"/>
        </w:rPr>
        <w:t>дополнительных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гарантий, </w:t>
      </w:r>
      <w:proofErr w:type="gramStart"/>
      <w:r>
        <w:rPr>
          <w:sz w:val="22"/>
          <w:szCs w:val="22"/>
        </w:rPr>
        <w:t>находящегося</w:t>
      </w:r>
      <w:proofErr w:type="gramEnd"/>
      <w:r>
        <w:rPr>
          <w:sz w:val="22"/>
          <w:szCs w:val="22"/>
        </w:rPr>
        <w:t xml:space="preserve"> под попечительством, на обеспечение ежедневным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проездом.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Я обучаюсь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_______________________________________________________.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(наименование муниципальной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общеобразовательной организации)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 документы на _____ листах.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"______" _________________ 20_____ г.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заявителя)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Расписка-уведомление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Документы ______________ приняты "_____" _______________________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Регистрационный N 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Подпись лица, принявшего документы ________________________________</w:t>
      </w:r>
    </w:p>
    <w:p w:rsidR="00C85F2C" w:rsidRDefault="00C85F2C" w:rsidP="00C85F2C"/>
    <w:p w:rsidR="00C85F2C" w:rsidRDefault="00C85F2C" w:rsidP="00C85F2C">
      <w:pPr>
        <w:pStyle w:val="a5"/>
        <w:rPr>
          <w:color w:val="000000"/>
          <w:sz w:val="16"/>
          <w:szCs w:val="16"/>
        </w:rPr>
      </w:pPr>
      <w:bookmarkStart w:id="82" w:name="sub_999103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C85F2C" w:rsidRDefault="00C85F2C" w:rsidP="00C85F2C">
      <w:pPr>
        <w:pStyle w:val="a6"/>
      </w:pPr>
      <w:r>
        <w:fldChar w:fldCharType="begin"/>
      </w:r>
      <w:r>
        <w:instrText>HYPERLINK "garantF1://34658970.914"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Иркутской области от 8 августа 2014 г. N 397-ПП в настоящее приложение внесены изменения, </w:t>
      </w:r>
      <w:hyperlink r:id="rId59" w:history="1">
        <w:r>
          <w:rPr>
            <w:rStyle w:val="a4"/>
          </w:rPr>
          <w:t>вступающие в силу</w:t>
        </w:r>
      </w:hyperlink>
      <w:r>
        <w:t xml:space="preserve"> с 1 октября 2014 г., но не ранее чем через 10 дней после </w:t>
      </w:r>
      <w:hyperlink r:id="rId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C85F2C" w:rsidRDefault="00C85F2C" w:rsidP="00C85F2C">
      <w:pPr>
        <w:pStyle w:val="a6"/>
      </w:pPr>
      <w:hyperlink r:id="rId61" w:history="1">
        <w:r>
          <w:rPr>
            <w:rStyle w:val="a4"/>
          </w:rPr>
          <w:t>См. те</w:t>
        </w:r>
        <w:proofErr w:type="gramStart"/>
        <w:r>
          <w:rPr>
            <w:rStyle w:val="a4"/>
          </w:rPr>
          <w:t>кст пр</w:t>
        </w:r>
        <w:proofErr w:type="gramEnd"/>
        <w:r>
          <w:rPr>
            <w:rStyle w:val="a4"/>
          </w:rPr>
          <w:t>иложения в предыдущей редакции</w:t>
        </w:r>
      </w:hyperlink>
    </w:p>
    <w:p w:rsidR="00C85F2C" w:rsidRDefault="00C85F2C" w:rsidP="00C85F2C">
      <w:pPr>
        <w:pStyle w:val="a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C85F2C" w:rsidRDefault="00C85F2C" w:rsidP="00C85F2C">
      <w:pPr>
        <w:pStyle w:val="a5"/>
      </w:pPr>
      <w:r>
        <w:t>См. данную форму в редакторе MS-</w:t>
      </w:r>
      <w:proofErr w:type="spellStart"/>
      <w:r>
        <w:t>Word</w:t>
      </w:r>
      <w:proofErr w:type="spellEnd"/>
      <w:r>
        <w:t xml:space="preserve"> 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Приложение 3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9991" w:history="1">
        <w:r>
          <w:rPr>
            <w:rStyle w:val="a4"/>
          </w:rPr>
          <w:t>Положению</w:t>
        </w:r>
      </w:hyperlink>
      <w:r>
        <w:rPr>
          <w:rStyle w:val="a3"/>
          <w:bCs/>
        </w:rPr>
        <w:t xml:space="preserve"> об обеспечении </w:t>
      </w:r>
      <w:proofErr w:type="gramStart"/>
      <w:r>
        <w:rPr>
          <w:rStyle w:val="a3"/>
          <w:bCs/>
        </w:rPr>
        <w:t>бесплатным</w:t>
      </w:r>
      <w:proofErr w:type="gramEnd"/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проездом детей-сирот и детей, оставшихся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без попечения родителей, лиц из числа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детей-сирот и детей, оставшихся без попечения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родителей, а также о размере и порядке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предоставления денежной компенсации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стоимости проезда</w:t>
      </w:r>
    </w:p>
    <w:p w:rsidR="00C85F2C" w:rsidRDefault="00C85F2C" w:rsidP="00C85F2C">
      <w:pPr>
        <w:ind w:firstLine="698"/>
        <w:jc w:val="right"/>
      </w:pPr>
      <w:r>
        <w:rPr>
          <w:rStyle w:val="a3"/>
          <w:bCs/>
        </w:rPr>
        <w:t>(с изменениями от 19 сентября 2013 г., 8 августа 2014 г.)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bCs/>
          <w:sz w:val="22"/>
          <w:szCs w:val="22"/>
        </w:rPr>
        <w:t>Образец заявления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областное государственное учреждение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"Управление социальной защиты населения </w:t>
      </w:r>
      <w:proofErr w:type="gramStart"/>
      <w:r>
        <w:rPr>
          <w:sz w:val="22"/>
          <w:szCs w:val="22"/>
        </w:rPr>
        <w:t>по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от гр. 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полностью)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зарегистрирован</w:t>
      </w:r>
      <w:proofErr w:type="gramEnd"/>
      <w:r>
        <w:rPr>
          <w:sz w:val="22"/>
          <w:szCs w:val="22"/>
        </w:rPr>
        <w:t xml:space="preserve"> по адресу: г._______________, ул. 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дом ________, кв. ___________, дата регистрации 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фактически проживает по адресу: г.__________, ул. 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дом ______, кв. __________, дата регистрации _______________________,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данные: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серия ________, N ________,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 и когда) ____________________.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номер телефона ___________________________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связи с тем, что я обучаюсь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__________________________________.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(наименование муниципальной общеобразовательной организации)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прошу предоставить денежную компенсацию стоимости проезда (социальной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выплаты) на транспорте (кроме такси):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городском,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пригородном,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 сельской местности - на внутрирайонном транспорте.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(ненужное зачеркнуть)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Денежные средства прошу перечислить на счет N ______________________,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(реквизиты лицевого счета, открытого на имя получателя</w:t>
      </w:r>
      <w:proofErr w:type="gramEnd"/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дополнительных гарантий в кредитной организации)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открытый в ________________________________________________________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(адрес и реквизиты кредитной организации)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К заявлению прилагаю документы на _____ листах.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"______" _________________ 20_____ г.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(подпись заявителя)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Расписка-уведомление</w:t>
      </w:r>
    </w:p>
    <w:p w:rsidR="00C85F2C" w:rsidRDefault="00C85F2C" w:rsidP="00C85F2C"/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Документы ______________ приняты "_____" _________________________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Регистрационный N ________________________________________________</w:t>
      </w:r>
    </w:p>
    <w:p w:rsidR="00C85F2C" w:rsidRDefault="00C85F2C" w:rsidP="00C85F2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Подпись лица, принявшего документы _______________________________</w:t>
      </w:r>
    </w:p>
    <w:p w:rsidR="00C85F2C" w:rsidRDefault="00C85F2C" w:rsidP="00C85F2C"/>
    <w:p w:rsidR="00FA711B" w:rsidRDefault="00FA711B">
      <w:bookmarkStart w:id="83" w:name="_GoBack"/>
      <w:bookmarkEnd w:id="83"/>
    </w:p>
    <w:sectPr w:rsidR="00FA71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38"/>
    <w:rsid w:val="00C85F2C"/>
    <w:rsid w:val="00E01338"/>
    <w:rsid w:val="00FA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F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2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85F2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5F2C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C85F2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85F2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85F2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85F2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85F2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5F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F2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85F2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85F2C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C85F2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85F2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85F2C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C85F2C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C85F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4651612.2" TargetMode="External"/><Relationship Id="rId18" Type="http://schemas.openxmlformats.org/officeDocument/2006/relationships/hyperlink" Target="garantF1://34790038.920" TargetMode="External"/><Relationship Id="rId26" Type="http://schemas.openxmlformats.org/officeDocument/2006/relationships/hyperlink" Target="garantF1://34758970.0" TargetMode="External"/><Relationship Id="rId39" Type="http://schemas.openxmlformats.org/officeDocument/2006/relationships/hyperlink" Target="garantF1://21516768.933" TargetMode="External"/><Relationship Id="rId21" Type="http://schemas.openxmlformats.org/officeDocument/2006/relationships/hyperlink" Target="garantF1://34658970.12" TargetMode="External"/><Relationship Id="rId34" Type="http://schemas.openxmlformats.org/officeDocument/2006/relationships/hyperlink" Target="garantF1://34790038.927" TargetMode="External"/><Relationship Id="rId42" Type="http://schemas.openxmlformats.org/officeDocument/2006/relationships/hyperlink" Target="garantF1://34790038.934" TargetMode="External"/><Relationship Id="rId47" Type="http://schemas.openxmlformats.org/officeDocument/2006/relationships/hyperlink" Target="garantF1://34758970.0" TargetMode="External"/><Relationship Id="rId50" Type="http://schemas.openxmlformats.org/officeDocument/2006/relationships/hyperlink" Target="garantF1://34758970.0" TargetMode="External"/><Relationship Id="rId55" Type="http://schemas.openxmlformats.org/officeDocument/2006/relationships/hyperlink" Target="garantF1://21594533.122" TargetMode="External"/><Relationship Id="rId63" Type="http://schemas.openxmlformats.org/officeDocument/2006/relationships/theme" Target="theme/theme1.xml"/><Relationship Id="rId7" Type="http://schemas.openxmlformats.org/officeDocument/2006/relationships/hyperlink" Target="garantF1://34612930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4658970.12" TargetMode="External"/><Relationship Id="rId29" Type="http://schemas.openxmlformats.org/officeDocument/2006/relationships/hyperlink" Target="garantF1://34658970.12" TargetMode="External"/><Relationship Id="rId11" Type="http://schemas.openxmlformats.org/officeDocument/2006/relationships/hyperlink" Target="garantF1://34651612.2" TargetMode="External"/><Relationship Id="rId24" Type="http://schemas.openxmlformats.org/officeDocument/2006/relationships/hyperlink" Target="garantF1://21516768.924" TargetMode="External"/><Relationship Id="rId32" Type="http://schemas.openxmlformats.org/officeDocument/2006/relationships/hyperlink" Target="garantF1://34658970.12" TargetMode="External"/><Relationship Id="rId37" Type="http://schemas.openxmlformats.org/officeDocument/2006/relationships/hyperlink" Target="garantF1://34790038.929" TargetMode="External"/><Relationship Id="rId40" Type="http://schemas.openxmlformats.org/officeDocument/2006/relationships/hyperlink" Target="garantF1://34658970.12" TargetMode="External"/><Relationship Id="rId45" Type="http://schemas.openxmlformats.org/officeDocument/2006/relationships/hyperlink" Target="garantF1://34790038.936" TargetMode="External"/><Relationship Id="rId53" Type="http://schemas.openxmlformats.org/officeDocument/2006/relationships/hyperlink" Target="garantF1://34758970.0" TargetMode="External"/><Relationship Id="rId58" Type="http://schemas.openxmlformats.org/officeDocument/2006/relationships/hyperlink" Target="garantF1://34790038.999102" TargetMode="External"/><Relationship Id="rId5" Type="http://schemas.openxmlformats.org/officeDocument/2006/relationships/hyperlink" Target="garantF1://21594533.123" TargetMode="External"/><Relationship Id="rId61" Type="http://schemas.openxmlformats.org/officeDocument/2006/relationships/hyperlink" Target="garantF1://34790038.999103" TargetMode="External"/><Relationship Id="rId19" Type="http://schemas.openxmlformats.org/officeDocument/2006/relationships/hyperlink" Target="garantF1://70253464.0" TargetMode="External"/><Relationship Id="rId14" Type="http://schemas.openxmlformats.org/officeDocument/2006/relationships/hyperlink" Target="garantF1://34751612.0" TargetMode="External"/><Relationship Id="rId22" Type="http://schemas.openxmlformats.org/officeDocument/2006/relationships/hyperlink" Target="garantF1://34758970.0" TargetMode="External"/><Relationship Id="rId27" Type="http://schemas.openxmlformats.org/officeDocument/2006/relationships/hyperlink" Target="garantF1://34790038.9251" TargetMode="External"/><Relationship Id="rId30" Type="http://schemas.openxmlformats.org/officeDocument/2006/relationships/hyperlink" Target="garantF1://34758970.0" TargetMode="External"/><Relationship Id="rId35" Type="http://schemas.openxmlformats.org/officeDocument/2006/relationships/hyperlink" Target="garantF1://34658970.12" TargetMode="External"/><Relationship Id="rId43" Type="http://schemas.openxmlformats.org/officeDocument/2006/relationships/hyperlink" Target="garantF1://34658970.12" TargetMode="External"/><Relationship Id="rId48" Type="http://schemas.openxmlformats.org/officeDocument/2006/relationships/hyperlink" Target="garantF1://34790038.938" TargetMode="External"/><Relationship Id="rId56" Type="http://schemas.openxmlformats.org/officeDocument/2006/relationships/hyperlink" Target="garantF1://34658970.12" TargetMode="External"/><Relationship Id="rId8" Type="http://schemas.openxmlformats.org/officeDocument/2006/relationships/hyperlink" Target="garantF1://34624274.0" TargetMode="External"/><Relationship Id="rId51" Type="http://schemas.openxmlformats.org/officeDocument/2006/relationships/hyperlink" Target="garantF1://34790038.939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34751612.0" TargetMode="External"/><Relationship Id="rId17" Type="http://schemas.openxmlformats.org/officeDocument/2006/relationships/hyperlink" Target="garantF1://34758970.0" TargetMode="External"/><Relationship Id="rId25" Type="http://schemas.openxmlformats.org/officeDocument/2006/relationships/hyperlink" Target="garantF1://34658970.12" TargetMode="External"/><Relationship Id="rId33" Type="http://schemas.openxmlformats.org/officeDocument/2006/relationships/hyperlink" Target="garantF1://34758970.0" TargetMode="External"/><Relationship Id="rId38" Type="http://schemas.openxmlformats.org/officeDocument/2006/relationships/hyperlink" Target="garantF1://34795507.930" TargetMode="External"/><Relationship Id="rId46" Type="http://schemas.openxmlformats.org/officeDocument/2006/relationships/hyperlink" Target="garantF1://34658970.12" TargetMode="External"/><Relationship Id="rId59" Type="http://schemas.openxmlformats.org/officeDocument/2006/relationships/hyperlink" Target="garantF1://34658970.12" TargetMode="External"/><Relationship Id="rId20" Type="http://schemas.openxmlformats.org/officeDocument/2006/relationships/hyperlink" Target="garantF1://21400000.551" TargetMode="External"/><Relationship Id="rId41" Type="http://schemas.openxmlformats.org/officeDocument/2006/relationships/hyperlink" Target="garantF1://34758970.0" TargetMode="External"/><Relationship Id="rId54" Type="http://schemas.openxmlformats.org/officeDocument/2006/relationships/hyperlink" Target="garantF1://34790038.99910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1598068.67000" TargetMode="External"/><Relationship Id="rId15" Type="http://schemas.openxmlformats.org/officeDocument/2006/relationships/hyperlink" Target="garantF1://34690452.200" TargetMode="External"/><Relationship Id="rId23" Type="http://schemas.openxmlformats.org/officeDocument/2006/relationships/hyperlink" Target="garantF1://34790038.923" TargetMode="External"/><Relationship Id="rId28" Type="http://schemas.openxmlformats.org/officeDocument/2006/relationships/hyperlink" Target="garantF1://34795507.9252" TargetMode="External"/><Relationship Id="rId36" Type="http://schemas.openxmlformats.org/officeDocument/2006/relationships/hyperlink" Target="garantF1://34758970.0" TargetMode="External"/><Relationship Id="rId49" Type="http://schemas.openxmlformats.org/officeDocument/2006/relationships/hyperlink" Target="garantF1://34658970.12" TargetMode="External"/><Relationship Id="rId57" Type="http://schemas.openxmlformats.org/officeDocument/2006/relationships/hyperlink" Target="garantF1://34758970.0" TargetMode="External"/><Relationship Id="rId10" Type="http://schemas.openxmlformats.org/officeDocument/2006/relationships/hyperlink" Target="garantF1://34740025.0" TargetMode="External"/><Relationship Id="rId31" Type="http://schemas.openxmlformats.org/officeDocument/2006/relationships/hyperlink" Target="garantF1://34790038.926" TargetMode="External"/><Relationship Id="rId44" Type="http://schemas.openxmlformats.org/officeDocument/2006/relationships/hyperlink" Target="garantF1://34758970.0" TargetMode="External"/><Relationship Id="rId52" Type="http://schemas.openxmlformats.org/officeDocument/2006/relationships/hyperlink" Target="garantF1://34658970.12" TargetMode="External"/><Relationship Id="rId60" Type="http://schemas.openxmlformats.org/officeDocument/2006/relationships/hyperlink" Target="garantF1://3475897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46346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5493</Words>
  <Characters>31312</Characters>
  <Application>Microsoft Office Word</Application>
  <DocSecurity>0</DocSecurity>
  <Lines>260</Lines>
  <Paragraphs>73</Paragraphs>
  <ScaleCrop>false</ScaleCrop>
  <Company/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2018-07-11T06:41:00Z</dcterms:created>
  <dcterms:modified xsi:type="dcterms:W3CDTF">2018-07-11T06:41:00Z</dcterms:modified>
</cp:coreProperties>
</file>