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C3" w:rsidRPr="008A7FC3" w:rsidRDefault="008A7FC3" w:rsidP="008A7F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_____________________________</w:t>
      </w: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(наименование суда)</w:t>
      </w: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Истец: _________________________</w:t>
      </w: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(ФИО полностью, адрес)</w:t>
      </w: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Ответчик: ______________________</w:t>
      </w: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(ФИО полностью, адрес местожительства,</w:t>
      </w:r>
    </w:p>
    <w:p w:rsidR="008A7FC3" w:rsidRPr="008A7FC3" w:rsidRDefault="008A7FC3" w:rsidP="008A7F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место и дата рождения, место работы (если они известны),</w:t>
      </w:r>
    </w:p>
    <w:p w:rsidR="008A7FC3" w:rsidRPr="008A7FC3" w:rsidRDefault="008A7FC3" w:rsidP="008A7F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один из идентификаторов — СНИЛС, ИНН, паспорт,</w:t>
      </w:r>
    </w:p>
    <w:p w:rsidR="008A7FC3" w:rsidRPr="008A7FC3" w:rsidRDefault="008A7FC3" w:rsidP="008A7F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они известны истцу)</w:t>
      </w: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Ответчик: ______________________</w:t>
      </w: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(полностью наименование</w:t>
      </w: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управляющей компании, адрес местонахождения,</w:t>
      </w:r>
    </w:p>
    <w:p w:rsidR="008A7FC3" w:rsidRPr="008A7FC3" w:rsidRDefault="008A7FC3" w:rsidP="008A7F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ИНН и ОГРН)</w:t>
      </w:r>
    </w:p>
    <w:p w:rsidR="008A7FC3" w:rsidRPr="008A7FC3" w:rsidRDefault="008A7FC3" w:rsidP="008A7FC3">
      <w:pPr>
        <w:shd w:val="clear" w:color="auto" w:fill="FFFFFF"/>
        <w:spacing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45"/>
          <w:szCs w:val="45"/>
          <w:lang w:eastAsia="ru-RU"/>
        </w:rPr>
      </w:pPr>
      <w:r w:rsidRPr="008A7FC3">
        <w:rPr>
          <w:rFonts w:ascii="Times New Roman" w:eastAsia="Times New Roman" w:hAnsi="Times New Roman" w:cs="Times New Roman"/>
          <w:color w:val="000000" w:themeColor="text1"/>
          <w:sz w:val="45"/>
          <w:szCs w:val="45"/>
          <w:lang w:eastAsia="ru-RU"/>
        </w:rPr>
        <w:t>ИСКОВОЕ ЗАЯВЛЕНИЕ</w:t>
      </w:r>
    </w:p>
    <w:p w:rsidR="008A7FC3" w:rsidRPr="008A7FC3" w:rsidRDefault="008A7FC3" w:rsidP="008A7FC3">
      <w:pPr>
        <w:shd w:val="clear" w:color="auto" w:fill="FFFFFF"/>
        <w:spacing w:after="300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A7F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 разделе лицевого счета, определении долей в оплате</w:t>
      </w:r>
      <w:r w:rsidRPr="008A7FC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  <w:t>за обслуживание жилья и коммунальные услуги</w:t>
      </w:r>
    </w:p>
    <w:p w:rsidR="008A7FC3" w:rsidRPr="008A7FC3" w:rsidRDefault="008A7FC3" w:rsidP="008A7F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Я являюсь собственником (нанимателем) жилого помещении по адресу _________ (адрес полностью), совместно со мной собственником (членами семьи нанимателя) является </w:t>
      </w:r>
      <w:proofErr w:type="gramStart"/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также  _</w:t>
      </w:r>
      <w:proofErr w:type="gramEnd"/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 (ФИО других проживающих граждан).</w:t>
      </w:r>
    </w:p>
    <w:p w:rsidR="008A7FC3" w:rsidRPr="008A7FC3" w:rsidRDefault="008A7FC3" w:rsidP="008A7F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Ответчик не производит оплату за жилое помещение и коммунальные услуги.  _________ (указать причины, по которым должны быть разделены лицевые счета).</w:t>
      </w:r>
    </w:p>
    <w:p w:rsidR="008A7FC3" w:rsidRPr="008A7FC3" w:rsidRDefault="008A7FC3" w:rsidP="008A7F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Применительно к положениям частей 4, 5 статьи 155, статьи 156 Жилищного кодекса РФ и статьи 249 Гражданского кодекса РФ, суд вправе определить порядок и размер участия сособственников (нанимателя и членов его семьи) в расходах на оплату жилого помещения и коммунальных услуг, исходя из приходящейся на каждого доли общей площади жилого помещения, с возложением на управляющую организацию обязанности заключить с каждым гражданином соответствующее соглашение и выдать ему отдельный платежный документ на оплату жилого помещения и коммунальных услуг. Поскольку между лицами, проживающими в спорном жилом помещении, не имеется соглашения об определении порядка пользования этим жилым помещением, то вышеназванные расходы должны быть определены судом с учетом приходящихся на них долей.</w:t>
      </w:r>
    </w:p>
    <w:p w:rsidR="008A7FC3" w:rsidRPr="008A7FC3" w:rsidRDefault="008A7FC3" w:rsidP="008A7F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Соглашения об определении порядка пользования и оплаты за жилье и коммунальные услуги достигнуть не удалось.</w:t>
      </w:r>
    </w:p>
    <w:p w:rsidR="008A7FC3" w:rsidRPr="008A7FC3" w:rsidRDefault="008A7FC3" w:rsidP="008A7F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основании изложенного, руководствуясь статьями 131-132 Гражданского процессуального кодекса РФ,</w:t>
      </w:r>
    </w:p>
    <w:p w:rsidR="008A7FC3" w:rsidRDefault="008A7FC3" w:rsidP="008A7FC3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A7FC3" w:rsidRPr="008A7FC3" w:rsidRDefault="008A7FC3" w:rsidP="008A7FC3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Прошу:</w:t>
      </w:r>
    </w:p>
    <w:p w:rsidR="008A7FC3" w:rsidRPr="008A7FC3" w:rsidRDefault="008A7FC3" w:rsidP="008A7F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Определить порядок и размер участия в оплате коммунальных услуг и обслуживании жилья в квартире по адресу: _________ между собственниками (нанимателем и членами его семьи) в равных долях от общего размера оплаты, по ___ доле каждому собственнику.</w:t>
      </w:r>
    </w:p>
    <w:p w:rsidR="008A7FC3" w:rsidRPr="008A7FC3" w:rsidRDefault="008A7FC3" w:rsidP="008A7F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Обязать _________ (наименование управляющей компании) заключить отдельные соглашения и выдать отдельные платежные документы на оплату коммунальных услуг и обслуживание жилья в квартире по адресу: _________ (полный адрес жилого помещения) с _________ (ФИО всех граждан).</w:t>
      </w:r>
    </w:p>
    <w:p w:rsidR="008A7FC3" w:rsidRDefault="008A7FC3" w:rsidP="008A7F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A7FC3" w:rsidRPr="008A7FC3" w:rsidRDefault="008A7FC3" w:rsidP="008A7FC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прилагаемых к заявлению документов:</w:t>
      </w:r>
    </w:p>
    <w:p w:rsidR="008A7FC3" w:rsidRPr="008A7FC3" w:rsidRDefault="008A7FC3" w:rsidP="008A7F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Уведомление о направлении (вручении) искового заявления с приложениями ответчикам</w:t>
      </w:r>
    </w:p>
    <w:p w:rsidR="008A7FC3" w:rsidRPr="008A7FC3" w:rsidRDefault="008A7FC3" w:rsidP="008A7F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Документ, подтверждающий уплату </w:t>
      </w:r>
      <w:hyperlink r:id="rId5" w:tooltip="Госпошлина в суд" w:history="1">
        <w:r w:rsidRPr="008A7FC3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bdr w:val="none" w:sz="0" w:space="0" w:color="auto" w:frame="1"/>
            <w:lang w:eastAsia="ru-RU"/>
          </w:rPr>
          <w:t>государственной пошлины</w:t>
        </w:r>
      </w:hyperlink>
    </w:p>
    <w:p w:rsidR="008A7FC3" w:rsidRPr="008A7FC3" w:rsidRDefault="008A7FC3" w:rsidP="008A7F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Документы, подтверждающие право на квартиру (договор, свидетельство о государственной регистрации права, выписка из единого государственного реестра недвижимости, договор социального найма)</w:t>
      </w:r>
    </w:p>
    <w:p w:rsidR="008A7FC3" w:rsidRPr="008A7FC3" w:rsidRDefault="008A7FC3" w:rsidP="008A7F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Справка о составе семьи в спорном жилом помещении</w:t>
      </w:r>
    </w:p>
    <w:p w:rsidR="008A7FC3" w:rsidRPr="008A7FC3" w:rsidRDefault="008A7FC3" w:rsidP="008A7F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Лицевой счет в спорном жилом помещении</w:t>
      </w:r>
    </w:p>
    <w:p w:rsidR="008A7FC3" w:rsidRPr="008A7FC3" w:rsidRDefault="008A7FC3" w:rsidP="008A7FC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Обращение в управляющую компанию, ответ</w:t>
      </w:r>
    </w:p>
    <w:p w:rsidR="008A7FC3" w:rsidRPr="008A7FC3" w:rsidRDefault="008A7FC3" w:rsidP="008A7FC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подачи заявления «__</w:t>
      </w:r>
      <w:proofErr w:type="gramStart"/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_»_</w:t>
      </w:r>
      <w:proofErr w:type="gramEnd"/>
      <w:r w:rsidRPr="008A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 ____ г.                   Подпись истца _______</w:t>
      </w:r>
    </w:p>
    <w:p w:rsidR="0052304A" w:rsidRPr="008A7FC3" w:rsidRDefault="0052304A">
      <w:pPr>
        <w:rPr>
          <w:rFonts w:ascii="Times New Roman" w:hAnsi="Times New Roman" w:cs="Times New Roman"/>
          <w:color w:val="000000" w:themeColor="text1"/>
        </w:rPr>
      </w:pPr>
    </w:p>
    <w:sectPr w:rsidR="0052304A" w:rsidRPr="008A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14725"/>
    <w:multiLevelType w:val="multilevel"/>
    <w:tmpl w:val="4E9E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3E6C8C"/>
    <w:multiLevelType w:val="multilevel"/>
    <w:tmpl w:val="2442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A6"/>
    <w:rsid w:val="003016B1"/>
    <w:rsid w:val="0052304A"/>
    <w:rsid w:val="00712799"/>
    <w:rsid w:val="00745D49"/>
    <w:rsid w:val="008043BA"/>
    <w:rsid w:val="008A7FC3"/>
    <w:rsid w:val="009432A6"/>
    <w:rsid w:val="00D27DB1"/>
    <w:rsid w:val="00FA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4846"/>
  <w15:chartTrackingRefBased/>
  <w15:docId w15:val="{C92B6E17-1E63-48C7-9054-365B9302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7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7F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7F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7F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7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eiski.ru/gosposhlina-v-su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Венкова Анастасия Борисовна</dc:creator>
  <cp:keywords/>
  <dc:description/>
  <cp:lastModifiedBy>Венкова Анастасия Борисовна</cp:lastModifiedBy>
  <cp:revision>2</cp:revision>
  <dcterms:created xsi:type="dcterms:W3CDTF">2022-02-25T01:35:00Z</dcterms:created>
  <dcterms:modified xsi:type="dcterms:W3CDTF">2022-02-25T01:42:00Z</dcterms:modified>
</cp:coreProperties>
</file>