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505E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7505E">
            <w:pPr>
              <w:pStyle w:val="ConsPlusNormal"/>
            </w:pPr>
            <w:r>
              <w:t>26 февраля 2013 года</w:t>
            </w:r>
          </w:p>
        </w:tc>
        <w:tc>
          <w:tcPr>
            <w:tcW w:w="5103" w:type="dxa"/>
          </w:tcPr>
          <w:p w:rsidR="00000000" w:rsidRDefault="00E7505E">
            <w:pPr>
              <w:pStyle w:val="ConsPlusNormal"/>
              <w:jc w:val="right"/>
            </w:pPr>
            <w:r>
              <w:t>N 175</w:t>
            </w:r>
          </w:p>
        </w:tc>
      </w:tr>
    </w:tbl>
    <w:p w:rsidR="00000000" w:rsidRDefault="00E750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7505E">
      <w:pPr>
        <w:pStyle w:val="ConsPlusNormal"/>
        <w:ind w:firstLine="540"/>
        <w:jc w:val="both"/>
      </w:pPr>
    </w:p>
    <w:p w:rsidR="00000000" w:rsidRDefault="00E7505E">
      <w:pPr>
        <w:pStyle w:val="ConsPlusTitle"/>
        <w:jc w:val="center"/>
      </w:pPr>
      <w:r>
        <w:t>УКАЗ</w:t>
      </w:r>
    </w:p>
    <w:p w:rsidR="00000000" w:rsidRDefault="00E7505E">
      <w:pPr>
        <w:pStyle w:val="ConsPlusTitle"/>
        <w:jc w:val="center"/>
      </w:pPr>
    </w:p>
    <w:p w:rsidR="00000000" w:rsidRDefault="00E7505E">
      <w:pPr>
        <w:pStyle w:val="ConsPlusTitle"/>
        <w:jc w:val="center"/>
      </w:pPr>
      <w:r>
        <w:t>ПРЕЗИДЕНТА РОССИЙСКОЙ ФЕДЕРАЦИИ</w:t>
      </w:r>
    </w:p>
    <w:p w:rsidR="00000000" w:rsidRDefault="00E7505E">
      <w:pPr>
        <w:pStyle w:val="ConsPlusTitle"/>
        <w:jc w:val="center"/>
      </w:pPr>
    </w:p>
    <w:p w:rsidR="00000000" w:rsidRDefault="00E7505E">
      <w:pPr>
        <w:pStyle w:val="ConsPlusTitle"/>
        <w:jc w:val="center"/>
      </w:pPr>
      <w:r>
        <w:t>О ЕЖЕМЕСЯЧНЫХ ВЫПЛАТАХ</w:t>
      </w:r>
    </w:p>
    <w:p w:rsidR="00000000" w:rsidRDefault="00E7505E">
      <w:pPr>
        <w:pStyle w:val="ConsPlusTitle"/>
        <w:jc w:val="center"/>
      </w:pPr>
      <w:r>
        <w:t>ЛИЦАМ, ОСУЩЕСТВЛЯЮЩИМ УХОД ЗА ДЕТЬМИ-ИНВАЛИДАМИ</w:t>
      </w:r>
    </w:p>
    <w:p w:rsidR="00000000" w:rsidRDefault="00E7505E">
      <w:pPr>
        <w:pStyle w:val="ConsPlusTitle"/>
        <w:jc w:val="center"/>
      </w:pPr>
      <w:r>
        <w:t>И ИНВАЛИДАМИ С ДЕТСТВА I ГРУППЫ</w:t>
      </w:r>
    </w:p>
    <w:p w:rsidR="00000000" w:rsidRDefault="00E7505E">
      <w:pPr>
        <w:pStyle w:val="ConsPlusNormal"/>
        <w:jc w:val="center"/>
      </w:pPr>
    </w:p>
    <w:p w:rsidR="00000000" w:rsidRDefault="00E7505E">
      <w:pPr>
        <w:pStyle w:val="ConsPlusNormal"/>
        <w:jc w:val="center"/>
      </w:pPr>
      <w:r>
        <w:t>Список изменяющих документов</w:t>
      </w:r>
    </w:p>
    <w:p w:rsidR="00000000" w:rsidRDefault="00E7505E">
      <w:pPr>
        <w:pStyle w:val="ConsPlusNormal"/>
        <w:jc w:val="center"/>
      </w:pPr>
      <w:r>
        <w:t>(в ред. Указа Президента РФ от 31.12.2014 N 835)</w:t>
      </w:r>
    </w:p>
    <w:p w:rsidR="00000000" w:rsidRDefault="00E7505E">
      <w:pPr>
        <w:pStyle w:val="ConsPlusNormal"/>
        <w:jc w:val="center"/>
      </w:pPr>
    </w:p>
    <w:p w:rsidR="00000000" w:rsidRDefault="00E7505E">
      <w:pPr>
        <w:pStyle w:val="ConsPlusNormal"/>
        <w:ind w:firstLine="540"/>
        <w:jc w:val="both"/>
      </w:pPr>
      <w:r>
        <w:t>В целях усиления социальной защищенности отдельных категорий граждан постановляю: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1. Установить с 1 января 2013 г. ежемесячные выплаты неработающим трудоспособным лицам, осущест</w:t>
      </w:r>
      <w:r>
        <w:t>вляющим уход за ребенком-инвалидом в возрасте до 18 лет или инвалидом с детства I группы (далее - ежемесячные выплаты):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а) родителю (усыновителю) или опекуну (попечителю) - в размере 5500 рублей;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б) другим лицам - в размере 1200 рублей.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2. Размер ежемесячн</w:t>
      </w:r>
      <w:r>
        <w:t>ых выплат для граждан, проживающих в районах Крайнего Севера и приравненных к ним местностях, в районах с тяжелыми климатическими условиями, требующих дополнительных материальных и физиологических затрат проживающих там граждан, увеличивается на соответств</w:t>
      </w:r>
      <w:r>
        <w:t>ующий районный коэффициент, применяемый в указанных районах (местностях) при определении размеров пенсий в соответствии с федеральными законами от 15 декабря 2001 г. N 166-ФЗ "О государственном пенсионном обеспечении в Российской Федерации" и от 28 декабря</w:t>
      </w:r>
      <w:r>
        <w:t xml:space="preserve"> 2013 г. N 400-ФЗ "О страховых пенсиях".</w:t>
      </w:r>
    </w:p>
    <w:p w:rsidR="00000000" w:rsidRDefault="00E7505E">
      <w:pPr>
        <w:pStyle w:val="ConsPlusNormal"/>
        <w:jc w:val="both"/>
      </w:pPr>
      <w:r>
        <w:t>(в ред. Указа Президента РФ от 31.12.2014 N 835)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3. Ежемесячные выплаты производятся к установленной ребенку-инвалиду или инвалиду с детства I группы пенсии в период осуществления ухода за ним.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4. Ежемесячные выплат</w:t>
      </w:r>
      <w:r>
        <w:t>ы устанавливаются одному неработающему трудоспособному лицу в отношении каждого ребенка-инвалида или инвалида с детства I группы на период осуществления ухода за ним.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 xml:space="preserve">5. Ежемесячные выплаты устанавливаются на основании документов, имеющихся в распоряжении </w:t>
      </w:r>
      <w:r>
        <w:t>органа, осуществляющего пенсионное обеспечение ребенка-инвалида или инвалида с детства I группы.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6. Установить, что ежемесячные выплаты производятся с учетом осуществленных в период с 1 января 2013 г. до дня вступления в силу настоящего Указа компенсационн</w:t>
      </w:r>
      <w:r>
        <w:t>ых выплат, предусмотренных Указом Президента Российской Федерации от 26 декабря 2006 г. N 1455 "О компенсационных выплатах лицам, осуществляющим уход за нетрудоспособными гражданами".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7. Внести в Указ Президента Российской Федерации от 26 декабря 2006 г. N</w:t>
      </w:r>
      <w:r>
        <w:t xml:space="preserve"> 1455 "О компенсационных выплатах лицам, осуществляющим уход за нетрудоспособными гражданами" (Собрание законодательства Российской Федерации, 2007, N 1, ст. 201; 2008, N 20, ст. 2292) изменение, изложив абзац первый пункта 1 в следующей редакции: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"1. Установить с 1 июля 2008 г. ежемесячные компенсационные выплаты в размере 1200 рублей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</w:t>
      </w:r>
      <w:r>
        <w:t>лючению лечебного учреждения в постоянном постороннем уходе либо достигшим возраста 80 лет (далее - компенсационные выплаты).".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lastRenderedPageBreak/>
        <w:t>8. Правительству Российской Федерации обеспечить в установленном порядке финансирование расходов, связанных с реализацией настоя</w:t>
      </w:r>
      <w:r>
        <w:t>щего Указа, в том числе расходов на доставку ежемесячных выплат, а также определить порядок осуществления указанных выплат.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9. Рекомендовать органам государственной власти субъектов Российской Федерации учитывать, что установление ежемесячных выплат не дол</w:t>
      </w:r>
      <w:r>
        <w:t>жно повлечь за собой уменьшение объема и снижение уровня мер социальной помощи и поддержки, осуществляемых за счет бюджетных ассигнований бюджетов субъектов Российской Федерации.</w:t>
      </w:r>
    </w:p>
    <w:p w:rsidR="00000000" w:rsidRDefault="00E7505E">
      <w:pPr>
        <w:pStyle w:val="ConsPlusNormal"/>
        <w:spacing w:before="200"/>
        <w:ind w:firstLine="540"/>
        <w:jc w:val="both"/>
      </w:pPr>
      <w:r>
        <w:t>10. Настоящий Указ вступает в силу со дня его подписания.</w:t>
      </w:r>
    </w:p>
    <w:p w:rsidR="00000000" w:rsidRDefault="00E7505E">
      <w:pPr>
        <w:pStyle w:val="ConsPlusNormal"/>
        <w:ind w:firstLine="540"/>
        <w:jc w:val="both"/>
      </w:pPr>
    </w:p>
    <w:p w:rsidR="00000000" w:rsidRDefault="00E7505E">
      <w:pPr>
        <w:pStyle w:val="ConsPlusNormal"/>
        <w:jc w:val="right"/>
      </w:pPr>
      <w:r>
        <w:t>Президент</w:t>
      </w:r>
    </w:p>
    <w:p w:rsidR="00000000" w:rsidRDefault="00E7505E">
      <w:pPr>
        <w:pStyle w:val="ConsPlusNormal"/>
        <w:jc w:val="right"/>
      </w:pPr>
      <w:r>
        <w:t>Российск</w:t>
      </w:r>
      <w:r>
        <w:t>ой Федерации</w:t>
      </w:r>
    </w:p>
    <w:p w:rsidR="00000000" w:rsidRDefault="00E7505E">
      <w:pPr>
        <w:pStyle w:val="ConsPlusNormal"/>
        <w:jc w:val="right"/>
      </w:pPr>
      <w:r>
        <w:t>В.ПУТИН</w:t>
      </w:r>
    </w:p>
    <w:p w:rsidR="00000000" w:rsidRDefault="00E7505E">
      <w:pPr>
        <w:pStyle w:val="ConsPlusNormal"/>
      </w:pPr>
      <w:r>
        <w:t>Москва, Кремль</w:t>
      </w:r>
    </w:p>
    <w:p w:rsidR="00000000" w:rsidRDefault="00E7505E">
      <w:pPr>
        <w:pStyle w:val="ConsPlusNormal"/>
        <w:spacing w:before="200"/>
      </w:pPr>
      <w:r>
        <w:t>26 февраля 2013 года</w:t>
      </w:r>
    </w:p>
    <w:p w:rsidR="00000000" w:rsidRDefault="00E7505E">
      <w:pPr>
        <w:pStyle w:val="ConsPlusNormal"/>
        <w:spacing w:before="200"/>
      </w:pPr>
      <w:r>
        <w:t>N 175</w:t>
      </w:r>
    </w:p>
    <w:p w:rsidR="00000000" w:rsidRDefault="00E7505E">
      <w:pPr>
        <w:pStyle w:val="ConsPlusNormal"/>
      </w:pPr>
    </w:p>
    <w:p w:rsidR="00000000" w:rsidRDefault="00E7505E">
      <w:pPr>
        <w:pStyle w:val="ConsPlusNormal"/>
      </w:pPr>
    </w:p>
    <w:p w:rsidR="00E7505E" w:rsidRDefault="00E750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750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5E" w:rsidRDefault="00E7505E">
      <w:pPr>
        <w:spacing w:after="0" w:line="240" w:lineRule="auto"/>
      </w:pPr>
      <w:r>
        <w:separator/>
      </w:r>
    </w:p>
  </w:endnote>
  <w:endnote w:type="continuationSeparator" w:id="0">
    <w:p w:rsidR="00E7505E" w:rsidRDefault="00E7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50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F16C9">
            <w:fldChar w:fldCharType="separate"/>
          </w:r>
          <w:r w:rsidR="006F16C9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F16C9">
            <w:fldChar w:fldCharType="separate"/>
          </w:r>
          <w:r w:rsidR="006F16C9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E7505E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750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F16C9">
            <w:fldChar w:fldCharType="separate"/>
          </w:r>
          <w:r w:rsidR="006F16C9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F16C9">
            <w:fldChar w:fldCharType="separate"/>
          </w:r>
          <w:r w:rsidR="006F16C9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E7505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5E" w:rsidRDefault="00E7505E">
      <w:pPr>
        <w:spacing w:after="0" w:line="240" w:lineRule="auto"/>
      </w:pPr>
      <w:r>
        <w:separator/>
      </w:r>
    </w:p>
  </w:footnote>
  <w:footnote w:type="continuationSeparator" w:id="0">
    <w:p w:rsidR="00E7505E" w:rsidRDefault="00E7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26.02.2013 N 175</w:t>
          </w:r>
          <w:r>
            <w:rPr>
              <w:sz w:val="16"/>
              <w:szCs w:val="16"/>
            </w:rPr>
            <w:br/>
            <w:t>(ред. от 31.12.2014)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ежемесячных выплатах лицам, осуществляющим уход за детьми...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505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E750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505E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F16C9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E7505E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26.02.2013 N 175</w:t>
          </w:r>
          <w:r>
            <w:rPr>
              <w:sz w:val="16"/>
              <w:szCs w:val="16"/>
            </w:rPr>
            <w:br/>
            <w:t>(ред. от 31.12.2014)</w:t>
          </w:r>
          <w:r>
            <w:rPr>
              <w:sz w:val="16"/>
              <w:szCs w:val="16"/>
            </w:rPr>
            <w:br/>
            <w:t>"О ежемесячных выплатах лицам, осуществляющим уход за детьми...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7505E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7505E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02.02.2018</w:t>
          </w:r>
        </w:p>
      </w:tc>
    </w:tr>
  </w:tbl>
  <w:p w:rsidR="00000000" w:rsidRDefault="00E7505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7505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C9"/>
    <w:rsid w:val="006F16C9"/>
    <w:rsid w:val="00E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26.02.2013 N 175(ред. от 31.12.2014)"О ежемесячных выплатах лицам, осуществляющим уход за детьми-инвалидами и инвалидами с детства I группы"</vt:lpstr>
    </vt:vector>
  </TitlesOfParts>
  <Company>КонсультантПлюс Версия 4016.00.49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26.02.2013 N 175(ред. от 31.12.2014)"О ежемесячных выплатах лицам, осуществляющим уход за детьми-инвалидами и инвалидами с детства I группы"</dc:title>
  <dc:creator>Пользователь Windows</dc:creator>
  <cp:lastModifiedBy>Пользователь Windows</cp:lastModifiedBy>
  <cp:revision>2</cp:revision>
  <dcterms:created xsi:type="dcterms:W3CDTF">2024-09-13T02:12:00Z</dcterms:created>
  <dcterms:modified xsi:type="dcterms:W3CDTF">2024-09-13T02:12:00Z</dcterms:modified>
</cp:coreProperties>
</file>